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b/>
          <w:sz w:val="30"/>
          <w:szCs w:val="30"/>
        </w:rPr>
      </w:pPr>
      <w:r>
        <w:rPr>
          <w:rFonts w:hint="eastAsia"/>
          <w:b/>
          <w:sz w:val="30"/>
          <w:szCs w:val="30"/>
          <w:lang w:eastAsia="zh-CN"/>
        </w:rPr>
        <w:t>医学工程处</w:t>
      </w:r>
      <w:r>
        <w:rPr>
          <w:rFonts w:hint="eastAsia"/>
          <w:b/>
          <w:sz w:val="30"/>
          <w:szCs w:val="30"/>
        </w:rPr>
        <w:t>合同签订须知</w:t>
      </w:r>
    </w:p>
    <w:p>
      <w:pPr>
        <w:adjustRightInd w:val="0"/>
        <w:snapToGrid w:val="0"/>
        <w:spacing w:line="360" w:lineRule="auto"/>
        <w:ind w:left="360" w:hanging="360" w:hangingChars="150"/>
        <w:rPr>
          <w:sz w:val="24"/>
          <w:szCs w:val="24"/>
        </w:rPr>
      </w:pPr>
      <w:r>
        <w:rPr>
          <w:rFonts w:hint="eastAsia"/>
          <w:sz w:val="24"/>
          <w:szCs w:val="24"/>
        </w:rPr>
        <w:t>1、合同模版分</w:t>
      </w:r>
      <w:r>
        <w:rPr>
          <w:rFonts w:hint="eastAsia"/>
          <w:color w:val="FF0000"/>
          <w:sz w:val="24"/>
          <w:szCs w:val="24"/>
          <w:lang w:eastAsia="zh-CN"/>
        </w:rPr>
        <w:t>医用耗材</w:t>
      </w:r>
      <w:r>
        <w:rPr>
          <w:rFonts w:hint="eastAsia"/>
          <w:sz w:val="24"/>
          <w:szCs w:val="24"/>
          <w:lang w:eastAsia="zh-CN"/>
        </w:rPr>
        <w:t>、</w:t>
      </w:r>
      <w:r>
        <w:rPr>
          <w:rFonts w:hint="eastAsia"/>
          <w:color w:val="FF0000"/>
          <w:sz w:val="24"/>
          <w:szCs w:val="24"/>
          <w:lang w:eastAsia="zh-CN"/>
        </w:rPr>
        <w:t>医用试剂</w:t>
      </w:r>
      <w:r>
        <w:rPr>
          <w:rFonts w:hint="eastAsia"/>
          <w:sz w:val="24"/>
          <w:szCs w:val="24"/>
          <w:lang w:eastAsia="zh-CN"/>
        </w:rPr>
        <w:t>、</w:t>
      </w:r>
      <w:r>
        <w:rPr>
          <w:rFonts w:hint="eastAsia"/>
          <w:color w:val="FF0000"/>
          <w:sz w:val="24"/>
          <w:szCs w:val="24"/>
          <w:lang w:eastAsia="zh-CN"/>
        </w:rPr>
        <w:t>医疗器械</w:t>
      </w:r>
      <w:r>
        <w:rPr>
          <w:rFonts w:hint="eastAsia"/>
          <w:sz w:val="24"/>
          <w:szCs w:val="24"/>
          <w:lang w:eastAsia="zh-CN"/>
        </w:rPr>
        <w:t>、</w:t>
      </w:r>
      <w:r>
        <w:rPr>
          <w:rFonts w:hint="eastAsia"/>
          <w:color w:val="FF0000"/>
          <w:sz w:val="24"/>
          <w:szCs w:val="24"/>
          <w:lang w:eastAsia="zh-CN"/>
        </w:rPr>
        <w:t>医疗设备</w:t>
      </w:r>
      <w:r>
        <w:rPr>
          <w:rFonts w:hint="eastAsia"/>
          <w:sz w:val="24"/>
          <w:szCs w:val="24"/>
          <w:lang w:eastAsia="zh-CN"/>
        </w:rPr>
        <w:t>、</w:t>
      </w:r>
      <w:r>
        <w:rPr>
          <w:rFonts w:hint="eastAsia"/>
          <w:color w:val="FF0000"/>
          <w:sz w:val="24"/>
          <w:szCs w:val="24"/>
          <w:lang w:eastAsia="zh-CN"/>
        </w:rPr>
        <w:t>后勤设备、后勤物资</w:t>
      </w:r>
      <w:r>
        <w:rPr>
          <w:rFonts w:hint="eastAsia"/>
          <w:sz w:val="24"/>
          <w:szCs w:val="24"/>
        </w:rPr>
        <w:t>等，请看清自己的类别选择对应模版；</w:t>
      </w:r>
      <w:bookmarkStart w:id="0" w:name="_GoBack"/>
      <w:bookmarkEnd w:id="0"/>
    </w:p>
    <w:p>
      <w:pPr>
        <w:adjustRightInd w:val="0"/>
        <w:snapToGrid w:val="0"/>
        <w:spacing w:line="360" w:lineRule="auto"/>
        <w:ind w:left="360" w:hanging="360" w:hangingChars="150"/>
        <w:rPr>
          <w:sz w:val="24"/>
          <w:szCs w:val="24"/>
        </w:rPr>
      </w:pPr>
      <w:r>
        <w:rPr>
          <w:rFonts w:hint="eastAsia"/>
          <w:sz w:val="24"/>
          <w:szCs w:val="24"/>
        </w:rPr>
        <w:t>2、</w:t>
      </w:r>
      <w:r>
        <w:rPr>
          <w:rFonts w:hint="eastAsia"/>
          <w:color w:val="FF0000"/>
          <w:sz w:val="24"/>
          <w:szCs w:val="24"/>
        </w:rPr>
        <w:t>合同编号请勿</w:t>
      </w:r>
      <w:r>
        <w:rPr>
          <w:rFonts w:hint="eastAsia"/>
          <w:color w:val="FF0000"/>
          <w:sz w:val="24"/>
          <w:szCs w:val="24"/>
          <w:lang w:eastAsia="zh-CN"/>
        </w:rPr>
        <w:t>填写</w:t>
      </w:r>
      <w:r>
        <w:rPr>
          <w:rFonts w:hint="eastAsia"/>
          <w:sz w:val="24"/>
          <w:szCs w:val="24"/>
        </w:rPr>
        <w:t>，递交合同</w:t>
      </w:r>
      <w:r>
        <w:rPr>
          <w:rFonts w:hint="eastAsia"/>
          <w:sz w:val="24"/>
          <w:szCs w:val="24"/>
          <w:lang w:eastAsia="zh-CN"/>
        </w:rPr>
        <w:t>成功后由院方统一</w:t>
      </w:r>
      <w:r>
        <w:rPr>
          <w:rFonts w:hint="eastAsia"/>
          <w:sz w:val="24"/>
          <w:szCs w:val="24"/>
        </w:rPr>
        <w:t>编号；</w:t>
      </w:r>
    </w:p>
    <w:p>
      <w:pPr>
        <w:adjustRightInd w:val="0"/>
        <w:snapToGrid w:val="0"/>
        <w:spacing w:line="360" w:lineRule="auto"/>
        <w:ind w:left="360" w:hanging="360" w:hangingChars="150"/>
        <w:rPr>
          <w:sz w:val="24"/>
          <w:szCs w:val="24"/>
        </w:rPr>
      </w:pPr>
      <w:r>
        <w:rPr>
          <w:rFonts w:hint="eastAsia"/>
          <w:sz w:val="24"/>
          <w:szCs w:val="24"/>
        </w:rPr>
        <w:t>3、计划类别、采购方式</w:t>
      </w:r>
      <w:r>
        <w:rPr>
          <w:rFonts w:hint="eastAsia"/>
          <w:color w:val="FF0000"/>
          <w:sz w:val="24"/>
          <w:szCs w:val="24"/>
        </w:rPr>
        <w:t>（比选）</w:t>
      </w:r>
      <w:r>
        <w:rPr>
          <w:rFonts w:hint="eastAsia"/>
          <w:sz w:val="24"/>
          <w:szCs w:val="24"/>
        </w:rPr>
        <w:t>、计划编号和使用科室必须要填，中标通知书有相应内容；</w:t>
      </w:r>
    </w:p>
    <w:p>
      <w:pPr>
        <w:adjustRightInd w:val="0"/>
        <w:snapToGrid w:val="0"/>
        <w:spacing w:line="360" w:lineRule="auto"/>
        <w:ind w:left="480" w:hanging="480" w:hangingChars="200"/>
        <w:rPr>
          <w:sz w:val="24"/>
          <w:szCs w:val="24"/>
        </w:rPr>
      </w:pPr>
      <w:r>
        <w:rPr>
          <w:rFonts w:hint="eastAsia"/>
          <w:sz w:val="24"/>
          <w:szCs w:val="24"/>
        </w:rPr>
        <w:t>4、招标/比选/谈价日期：国内公开招标的项目，把招标日期和谈价日期都写进去，如：2018.01.20/2.10，价格以二次谈价价格为准。</w:t>
      </w:r>
    </w:p>
    <w:p>
      <w:pPr>
        <w:adjustRightInd w:val="0"/>
        <w:snapToGrid w:val="0"/>
        <w:spacing w:line="360" w:lineRule="auto"/>
        <w:ind w:left="361" w:hanging="361" w:hangingChars="150"/>
        <w:rPr>
          <w:b/>
          <w:sz w:val="24"/>
          <w:szCs w:val="24"/>
        </w:rPr>
      </w:pPr>
      <w:r>
        <w:rPr>
          <w:rFonts w:hint="eastAsia"/>
          <w:b/>
          <w:sz w:val="24"/>
          <w:szCs w:val="24"/>
        </w:rPr>
        <w:t>5、合同一式4份；</w:t>
      </w:r>
    </w:p>
    <w:p>
      <w:pPr>
        <w:adjustRightInd w:val="0"/>
        <w:snapToGrid w:val="0"/>
        <w:spacing w:line="360" w:lineRule="auto"/>
        <w:ind w:left="361" w:hanging="361" w:hangingChars="150"/>
        <w:rPr>
          <w:b/>
          <w:sz w:val="24"/>
          <w:szCs w:val="24"/>
        </w:rPr>
      </w:pPr>
      <w:r>
        <w:rPr>
          <w:rFonts w:hint="eastAsia"/>
          <w:b/>
          <w:sz w:val="24"/>
          <w:szCs w:val="24"/>
        </w:rPr>
        <w:t>6、廉洁购销合同一式3份，不装订在合同里；</w:t>
      </w:r>
    </w:p>
    <w:p>
      <w:pPr>
        <w:adjustRightInd w:val="0"/>
        <w:snapToGrid w:val="0"/>
        <w:spacing w:line="360" w:lineRule="auto"/>
        <w:ind w:left="361" w:hanging="361" w:hangingChars="150"/>
        <w:rPr>
          <w:sz w:val="24"/>
          <w:szCs w:val="24"/>
        </w:rPr>
      </w:pPr>
      <w:r>
        <w:rPr>
          <w:rFonts w:hint="eastAsia"/>
          <w:b/>
          <w:sz w:val="24"/>
          <w:szCs w:val="24"/>
        </w:rPr>
        <w:t>7、递交合同时，要附1份中标通知书原件和1份中标服务费发票复印件（1式4份的合同只需附1套）；</w:t>
      </w:r>
    </w:p>
    <w:p>
      <w:pPr>
        <w:adjustRightInd w:val="0"/>
        <w:snapToGrid w:val="0"/>
        <w:spacing w:line="360" w:lineRule="auto"/>
        <w:ind w:left="361" w:hanging="361" w:hangingChars="150"/>
        <w:rPr>
          <w:b/>
          <w:sz w:val="24"/>
          <w:szCs w:val="24"/>
        </w:rPr>
      </w:pPr>
      <w:r>
        <w:rPr>
          <w:rFonts w:hint="eastAsia"/>
          <w:b/>
          <w:sz w:val="24"/>
          <w:szCs w:val="24"/>
        </w:rPr>
        <w:t>8、合同里必须法人或授权代表签字且盖章，日期要填写递交当天的日期；</w:t>
      </w:r>
    </w:p>
    <w:p>
      <w:pPr>
        <w:adjustRightInd w:val="0"/>
        <w:snapToGrid w:val="0"/>
        <w:spacing w:line="360" w:lineRule="auto"/>
        <w:ind w:left="482" w:hanging="482" w:hangingChars="200"/>
        <w:rPr>
          <w:b/>
          <w:sz w:val="24"/>
          <w:szCs w:val="24"/>
        </w:rPr>
      </w:pPr>
      <w:r>
        <w:rPr>
          <w:rFonts w:hint="eastAsia"/>
          <w:b/>
          <w:sz w:val="24"/>
          <w:szCs w:val="24"/>
        </w:rPr>
        <w:t>9、整份合同必须使用同一个公章</w:t>
      </w:r>
    </w:p>
    <w:p>
      <w:pPr>
        <w:adjustRightInd w:val="0"/>
        <w:snapToGrid w:val="0"/>
        <w:spacing w:line="360" w:lineRule="auto"/>
        <w:rPr>
          <w:b/>
          <w:sz w:val="24"/>
          <w:szCs w:val="24"/>
        </w:rPr>
      </w:pPr>
      <w:r>
        <w:rPr>
          <w:rFonts w:hint="eastAsia"/>
          <w:b/>
          <w:sz w:val="24"/>
          <w:szCs w:val="24"/>
        </w:rPr>
        <w:t>10、每份合同都要盖骑缝章，内容涵盖合同、配置清单、附件、质量承诺（注册证、廉洁购销合同、中标通知书等不要盖入骑缝章内）；</w:t>
      </w:r>
    </w:p>
    <w:p>
      <w:pPr>
        <w:adjustRightInd w:val="0"/>
        <w:snapToGrid w:val="0"/>
        <w:spacing w:line="360" w:lineRule="auto"/>
        <w:ind w:left="480" w:hanging="480" w:hangingChars="200"/>
        <w:rPr>
          <w:sz w:val="24"/>
          <w:szCs w:val="24"/>
        </w:rPr>
      </w:pPr>
      <w:r>
        <w:rPr>
          <w:rFonts w:hint="eastAsia"/>
          <w:sz w:val="24"/>
          <w:szCs w:val="24"/>
        </w:rPr>
        <w:t>11、如有删除页，请注意自动修改页码，不要出现跳页。</w:t>
      </w:r>
    </w:p>
    <w:p>
      <w:pPr>
        <w:adjustRightInd w:val="0"/>
        <w:snapToGrid w:val="0"/>
        <w:spacing w:line="360" w:lineRule="auto"/>
        <w:rPr>
          <w:sz w:val="24"/>
          <w:szCs w:val="24"/>
        </w:rPr>
      </w:pPr>
      <w:r>
        <w:rPr>
          <w:rFonts w:hint="eastAsia"/>
          <w:sz w:val="24"/>
          <w:szCs w:val="24"/>
        </w:rPr>
        <w:t>12、合同单面打印，无需胶封，2份订书针，2份回形针即可；</w:t>
      </w:r>
    </w:p>
    <w:p>
      <w:pPr>
        <w:adjustRightInd w:val="0"/>
        <w:snapToGrid w:val="0"/>
        <w:spacing w:line="360" w:lineRule="auto"/>
        <w:ind w:left="360" w:hanging="360" w:hangingChars="150"/>
        <w:rPr>
          <w:sz w:val="24"/>
          <w:szCs w:val="24"/>
        </w:rPr>
      </w:pPr>
      <w:r>
        <w:rPr>
          <w:rFonts w:hint="eastAsia"/>
          <w:sz w:val="24"/>
          <w:szCs w:val="24"/>
        </w:rPr>
        <w:t>13、合同内容要与澄清函一致，尤其品名、型号、交货期、质保、优惠条款、耗材价格等；</w:t>
      </w:r>
    </w:p>
    <w:p>
      <w:pPr>
        <w:adjustRightInd w:val="0"/>
        <w:snapToGrid w:val="0"/>
        <w:spacing w:line="360" w:lineRule="auto"/>
        <w:ind w:left="360" w:hanging="360" w:hangingChars="150"/>
        <w:rPr>
          <w:sz w:val="24"/>
          <w:szCs w:val="24"/>
        </w:rPr>
      </w:pPr>
      <w:r>
        <w:rPr>
          <w:rFonts w:hint="eastAsia"/>
          <w:sz w:val="24"/>
          <w:szCs w:val="24"/>
        </w:rPr>
        <w:t>14、医疗设备、医</w:t>
      </w:r>
      <w:r>
        <w:rPr>
          <w:rFonts w:hint="eastAsia"/>
          <w:sz w:val="24"/>
          <w:szCs w:val="24"/>
          <w:lang w:eastAsia="zh-CN"/>
        </w:rPr>
        <w:t>用</w:t>
      </w:r>
      <w:r>
        <w:rPr>
          <w:rFonts w:hint="eastAsia"/>
          <w:sz w:val="24"/>
          <w:szCs w:val="24"/>
        </w:rPr>
        <w:t>耗材合同里有填写注册证号的项目，必须附上注册证（</w:t>
      </w:r>
      <w:r>
        <w:rPr>
          <w:rFonts w:hint="eastAsia"/>
          <w:color w:val="FF0000"/>
          <w:sz w:val="24"/>
          <w:szCs w:val="24"/>
        </w:rPr>
        <w:t>一式四份的合同只需附一份注册证，如有集采产品，必须提供集采信息截屏，并加盖公章。以上资料不要夹在合同里，跟中标通知书原件、中标服务费发票复印件单独放后面）</w:t>
      </w:r>
      <w:r>
        <w:rPr>
          <w:rFonts w:hint="eastAsia"/>
          <w:sz w:val="24"/>
          <w:szCs w:val="24"/>
        </w:rPr>
        <w:t>；</w:t>
      </w:r>
    </w:p>
    <w:p>
      <w:pPr>
        <w:adjustRightInd w:val="0"/>
        <w:snapToGrid w:val="0"/>
        <w:spacing w:line="360" w:lineRule="auto"/>
        <w:ind w:left="480" w:hanging="480" w:hangingChars="200"/>
        <w:rPr>
          <w:sz w:val="24"/>
          <w:szCs w:val="24"/>
        </w:rPr>
      </w:pPr>
      <w:r>
        <w:rPr>
          <w:rFonts w:hint="eastAsia"/>
          <w:sz w:val="24"/>
          <w:szCs w:val="24"/>
        </w:rPr>
        <w:t>15、检验类设备，按医疗设备合同模板编制，必须详细填写配套试剂清单，包括集采信息（提供截屏），每人分价格，最小包装价格，最小包装人份数等。</w:t>
      </w:r>
    </w:p>
    <w:p>
      <w:pPr>
        <w:adjustRightInd w:val="0"/>
        <w:snapToGrid w:val="0"/>
        <w:spacing w:line="360" w:lineRule="auto"/>
        <w:ind w:left="480" w:hanging="480" w:hangingChars="200"/>
        <w:rPr>
          <w:sz w:val="24"/>
          <w:szCs w:val="24"/>
        </w:rPr>
      </w:pPr>
      <w:r>
        <w:rPr>
          <w:rFonts w:hint="eastAsia"/>
          <w:sz w:val="24"/>
          <w:szCs w:val="24"/>
        </w:rPr>
        <w:t>16、医用试剂类合同，单价按最终澄清报价填写，如：元/人份、元/ml等。</w:t>
      </w:r>
    </w:p>
    <w:p>
      <w:pPr>
        <w:adjustRightInd w:val="0"/>
        <w:snapToGrid w:val="0"/>
        <w:spacing w:line="360" w:lineRule="auto"/>
        <w:ind w:left="480" w:hanging="480" w:hangingChars="200"/>
        <w:rPr>
          <w:sz w:val="24"/>
          <w:szCs w:val="24"/>
        </w:rPr>
      </w:pPr>
      <w:r>
        <w:rPr>
          <w:rFonts w:hint="eastAsia"/>
          <w:sz w:val="24"/>
          <w:szCs w:val="24"/>
        </w:rPr>
        <w:t>17、医用耗材类合同，单价按最终澄清报价填写，如：元/把、元/瓶、元/人份、元/盒、元/ml等。</w:t>
      </w:r>
    </w:p>
    <w:p>
      <w:pPr>
        <w:adjustRightInd w:val="0"/>
        <w:snapToGrid w:val="0"/>
        <w:spacing w:line="360" w:lineRule="auto"/>
        <w:ind w:left="480" w:hanging="480" w:hangingChars="200"/>
        <w:rPr>
          <w:sz w:val="24"/>
          <w:szCs w:val="24"/>
        </w:rPr>
      </w:pPr>
      <w:r>
        <w:rPr>
          <w:rFonts w:hint="eastAsia"/>
          <w:sz w:val="24"/>
          <w:szCs w:val="24"/>
        </w:rPr>
        <w:t>18、招标名称和注册证名称不一致的，合同签订时以中标通知书名称为主，注册证名称在（）里备注。如：动脉硬化及心功能检测系统（脉搏波速度测定系统）</w:t>
      </w:r>
    </w:p>
    <w:p>
      <w:pPr>
        <w:adjustRightInd w:val="0"/>
        <w:snapToGrid w:val="0"/>
        <w:spacing w:line="360" w:lineRule="auto"/>
        <w:rPr>
          <w:rFonts w:ascii="宋体" w:hAnsi="宋体"/>
          <w:bCs/>
          <w:sz w:val="24"/>
          <w:szCs w:val="24"/>
        </w:rPr>
      </w:pPr>
      <w:r>
        <w:rPr>
          <w:rFonts w:hint="eastAsia" w:ascii="宋体" w:hAnsi="宋体"/>
          <w:bCs/>
          <w:sz w:val="24"/>
          <w:szCs w:val="24"/>
        </w:rPr>
        <w:t>19、</w:t>
      </w:r>
      <w:r>
        <w:rPr>
          <w:rFonts w:hint="eastAsia"/>
          <w:color w:val="FF0000"/>
          <w:sz w:val="24"/>
          <w:szCs w:val="24"/>
        </w:rPr>
        <w:t>设备合同里的配置清单：</w:t>
      </w:r>
      <w:r>
        <w:rPr>
          <w:rFonts w:hint="eastAsia" w:ascii="宋体" w:hAnsi="宋体"/>
          <w:bCs/>
          <w:sz w:val="24"/>
          <w:szCs w:val="24"/>
        </w:rPr>
        <w:t>合同首页配置清单列请填写“见附件”，</w:t>
      </w:r>
      <w:r>
        <w:rPr>
          <w:rFonts w:hint="eastAsia"/>
          <w:sz w:val="24"/>
          <w:szCs w:val="24"/>
        </w:rPr>
        <w:t>如标书中有配置清单的，</w:t>
      </w:r>
      <w:r>
        <w:rPr>
          <w:rFonts w:hint="eastAsia" w:ascii="宋体" w:hAnsi="宋体"/>
          <w:bCs/>
          <w:sz w:val="24"/>
          <w:szCs w:val="24"/>
        </w:rPr>
        <w:t>附件内容必须与标书内配置清单一致。价格列可删除，其他如数量，品牌，型号等都仍须保留。如标书中无配置清单的，请附装箱清单。</w:t>
      </w:r>
    </w:p>
    <w:p>
      <w:pPr>
        <w:adjustRightInd w:val="0"/>
        <w:snapToGrid w:val="0"/>
        <w:spacing w:line="360" w:lineRule="auto"/>
        <w:ind w:left="480" w:hanging="480" w:hangingChars="200"/>
        <w:rPr>
          <w:sz w:val="24"/>
          <w:szCs w:val="24"/>
        </w:rPr>
      </w:pPr>
      <w:r>
        <w:rPr>
          <w:rFonts w:hint="eastAsia"/>
          <w:sz w:val="24"/>
          <w:szCs w:val="24"/>
        </w:rPr>
        <w:t>20、合同中包含设备的必须附配置清单或装箱单。</w:t>
      </w:r>
    </w:p>
    <w:p>
      <w:pPr>
        <w:adjustRightInd w:val="0"/>
        <w:snapToGrid w:val="0"/>
        <w:spacing w:line="360" w:lineRule="auto"/>
        <w:rPr>
          <w:rFonts w:ascii="宋体" w:hAnsi="宋体"/>
          <w:bCs/>
          <w:sz w:val="24"/>
          <w:szCs w:val="24"/>
        </w:rPr>
      </w:pPr>
      <w:r>
        <w:rPr>
          <w:rFonts w:hint="eastAsia"/>
          <w:color w:val="FF0000"/>
          <w:sz w:val="24"/>
          <w:szCs w:val="24"/>
        </w:rPr>
        <w:t>21、长期供应的项目，</w:t>
      </w:r>
      <w:r>
        <w:rPr>
          <w:rFonts w:hint="eastAsia" w:ascii="宋体" w:hAnsi="宋体" w:eastAsia="宋体" w:cs="Times New Roman"/>
          <w:sz w:val="24"/>
          <w:szCs w:val="24"/>
        </w:rPr>
        <w:t>数量</w:t>
      </w:r>
      <w:r>
        <w:rPr>
          <w:rFonts w:hint="eastAsia" w:ascii="宋体" w:hAnsi="宋体"/>
          <w:sz w:val="24"/>
          <w:szCs w:val="24"/>
        </w:rPr>
        <w:t>和金额处写：</w:t>
      </w:r>
      <w:r>
        <w:rPr>
          <w:rFonts w:hint="eastAsia" w:ascii="宋体" w:hAnsi="宋体" w:eastAsia="宋体" w:cs="Times New Roman"/>
          <w:sz w:val="24"/>
          <w:szCs w:val="24"/>
        </w:rPr>
        <w:t>按照医院采购计划执行</w:t>
      </w:r>
      <w:r>
        <w:rPr>
          <w:rFonts w:hint="eastAsia" w:ascii="宋体" w:hAnsi="宋体"/>
          <w:sz w:val="24"/>
          <w:szCs w:val="24"/>
        </w:rPr>
        <w:t>或</w:t>
      </w:r>
      <w:r>
        <w:rPr>
          <w:rFonts w:hint="eastAsia" w:ascii="宋体" w:hAnsi="宋体" w:eastAsia="宋体" w:cs="Times New Roman"/>
          <w:bCs/>
          <w:sz w:val="24"/>
          <w:szCs w:val="24"/>
        </w:rPr>
        <w:t>按照实际发生金额结算</w:t>
      </w:r>
      <w:r>
        <w:rPr>
          <w:rFonts w:hint="eastAsia" w:ascii="宋体" w:hAnsi="宋体"/>
          <w:bCs/>
          <w:sz w:val="24"/>
          <w:szCs w:val="24"/>
        </w:rPr>
        <w:t>，均可。</w:t>
      </w:r>
    </w:p>
    <w:p>
      <w:pPr>
        <w:adjustRightInd w:val="0"/>
        <w:snapToGrid w:val="0"/>
        <w:spacing w:line="360" w:lineRule="auto"/>
        <w:rPr>
          <w:color w:val="FF0000"/>
          <w:sz w:val="24"/>
          <w:szCs w:val="24"/>
        </w:rPr>
      </w:pPr>
      <w:r>
        <w:rPr>
          <w:rFonts w:hint="eastAsia"/>
          <w:color w:val="FF0000"/>
          <w:sz w:val="24"/>
          <w:szCs w:val="24"/>
        </w:rPr>
        <w:t>22、维修类厂家按照自己的模版来签订合同，廉政协议按照我院的，一式三份。</w:t>
      </w:r>
    </w:p>
    <w:p>
      <w:pPr>
        <w:adjustRightInd w:val="0"/>
        <w:snapToGrid w:val="0"/>
        <w:spacing w:line="360" w:lineRule="auto"/>
        <w:rPr>
          <w:rFonts w:ascii="宋体" w:hAnsi="宋体"/>
          <w:bCs/>
          <w:color w:val="FF0000"/>
          <w:sz w:val="24"/>
          <w:szCs w:val="24"/>
        </w:rPr>
      </w:pPr>
      <w:r>
        <w:rPr>
          <w:rFonts w:hint="eastAsia" w:ascii="宋体" w:hAnsi="宋体"/>
          <w:bCs/>
          <w:color w:val="FF0000"/>
          <w:sz w:val="24"/>
          <w:szCs w:val="24"/>
        </w:rPr>
        <w:t>23、信息中心负责的信息类项目请先交至信息中心初审无误签字后再交至招标采购中心。</w:t>
      </w:r>
    </w:p>
    <w:p>
      <w:pPr>
        <w:adjustRightInd w:val="0"/>
        <w:snapToGrid w:val="0"/>
        <w:spacing w:line="360" w:lineRule="auto"/>
        <w:ind w:left="482" w:hanging="482" w:hangingChars="200"/>
        <w:rPr>
          <w:rFonts w:hint="eastAsia" w:eastAsiaTheme="minorEastAsia"/>
          <w:b/>
          <w:sz w:val="24"/>
          <w:szCs w:val="24"/>
          <w:lang w:eastAsia="zh-CN"/>
        </w:rPr>
      </w:pPr>
      <w:r>
        <w:rPr>
          <w:rFonts w:hint="eastAsia"/>
          <w:b/>
          <w:sz w:val="24"/>
          <w:szCs w:val="24"/>
        </w:rPr>
        <w:t>24、周一至五上午现场递交合同</w:t>
      </w:r>
      <w:r>
        <w:rPr>
          <w:rFonts w:hint="eastAsia"/>
          <w:b/>
          <w:sz w:val="24"/>
          <w:szCs w:val="24"/>
          <w:lang w:eastAsia="zh-CN"/>
        </w:rPr>
        <w:t>，审核通过及收纳，不通过者现场指导后重新制作择日提交。</w:t>
      </w:r>
    </w:p>
    <w:p>
      <w:pPr>
        <w:adjustRightInd w:val="0"/>
        <w:snapToGrid w:val="0"/>
        <w:spacing w:line="360" w:lineRule="auto"/>
        <w:ind w:left="482" w:hanging="482" w:hangingChars="200"/>
        <w:rPr>
          <w:rFonts w:hint="eastAsia"/>
          <w:b/>
          <w:sz w:val="24"/>
          <w:szCs w:val="24"/>
          <w:lang w:eastAsia="zh-CN"/>
        </w:rPr>
      </w:pPr>
      <w:r>
        <w:rPr>
          <w:rFonts w:hint="eastAsia"/>
          <w:b/>
          <w:sz w:val="24"/>
          <w:szCs w:val="24"/>
        </w:rPr>
        <w:t>25、如外地厂家需邮寄</w:t>
      </w:r>
      <w:r>
        <w:rPr>
          <w:rFonts w:hint="eastAsia"/>
          <w:b/>
          <w:color w:val="FF0000"/>
          <w:sz w:val="24"/>
          <w:szCs w:val="24"/>
          <w:lang w:eastAsia="zh-CN"/>
        </w:rPr>
        <w:t>（尽量不要邮寄）</w:t>
      </w:r>
      <w:r>
        <w:rPr>
          <w:rFonts w:hint="eastAsia"/>
          <w:b/>
          <w:sz w:val="24"/>
          <w:szCs w:val="24"/>
        </w:rPr>
        <w:t>，</w:t>
      </w:r>
      <w:r>
        <w:rPr>
          <w:rFonts w:hint="eastAsia"/>
          <w:b/>
          <w:sz w:val="24"/>
          <w:szCs w:val="24"/>
          <w:lang w:eastAsia="zh-CN"/>
        </w:rPr>
        <w:t>如特殊情况确需邮寄，请先致电联系沟通。</w:t>
      </w:r>
    </w:p>
    <w:p>
      <w:pPr>
        <w:adjustRightInd w:val="0"/>
        <w:snapToGrid w:val="0"/>
        <w:spacing w:line="360" w:lineRule="auto"/>
        <w:ind w:left="481" w:leftChars="229" w:firstLine="0" w:firstLineChars="0"/>
        <w:rPr>
          <w:b/>
          <w:sz w:val="24"/>
          <w:szCs w:val="24"/>
        </w:rPr>
      </w:pPr>
      <w:r>
        <w:rPr>
          <w:rFonts w:hint="eastAsia"/>
          <w:b/>
          <w:sz w:val="24"/>
          <w:szCs w:val="24"/>
          <w:lang w:eastAsia="zh-CN"/>
        </w:rPr>
        <w:t>邮寄</w:t>
      </w:r>
      <w:r>
        <w:rPr>
          <w:rFonts w:hint="eastAsia"/>
          <w:b/>
          <w:sz w:val="24"/>
          <w:szCs w:val="24"/>
        </w:rPr>
        <w:t>地址为：安徽省合肥市</w:t>
      </w:r>
      <w:r>
        <w:rPr>
          <w:rFonts w:hint="eastAsia"/>
          <w:b/>
          <w:sz w:val="24"/>
          <w:szCs w:val="24"/>
          <w:lang w:eastAsia="zh-CN"/>
        </w:rPr>
        <w:t>庐江路</w:t>
      </w:r>
      <w:r>
        <w:rPr>
          <w:rFonts w:hint="eastAsia"/>
          <w:b/>
          <w:sz w:val="24"/>
          <w:szCs w:val="24"/>
          <w:lang w:val="en-US" w:eastAsia="zh-CN"/>
        </w:rPr>
        <w:t>17</w:t>
      </w:r>
      <w:r>
        <w:rPr>
          <w:rFonts w:hint="eastAsia"/>
          <w:b/>
          <w:sz w:val="24"/>
          <w:szCs w:val="24"/>
        </w:rPr>
        <w:t>号，安徽省立医院</w:t>
      </w:r>
      <w:r>
        <w:rPr>
          <w:rFonts w:hint="eastAsia"/>
          <w:b/>
          <w:sz w:val="24"/>
          <w:szCs w:val="24"/>
          <w:lang w:eastAsia="zh-CN"/>
        </w:rPr>
        <w:t>行政楼</w:t>
      </w:r>
      <w:r>
        <w:rPr>
          <w:rFonts w:hint="eastAsia"/>
          <w:b/>
          <w:sz w:val="24"/>
          <w:szCs w:val="24"/>
          <w:lang w:val="en-US" w:eastAsia="zh-CN"/>
        </w:rPr>
        <w:t>4楼</w:t>
      </w:r>
      <w:r>
        <w:rPr>
          <w:rFonts w:hint="eastAsia"/>
          <w:b/>
          <w:sz w:val="24"/>
          <w:szCs w:val="24"/>
        </w:rPr>
        <w:t>，</w:t>
      </w:r>
      <w:r>
        <w:rPr>
          <w:rFonts w:hint="eastAsia"/>
          <w:b/>
          <w:sz w:val="24"/>
          <w:szCs w:val="24"/>
          <w:lang w:eastAsia="zh-CN"/>
        </w:rPr>
        <w:t>医学工程处，计划科（二）刘丹</w:t>
      </w:r>
      <w:r>
        <w:rPr>
          <w:rFonts w:hint="eastAsia"/>
          <w:b/>
          <w:sz w:val="24"/>
          <w:szCs w:val="24"/>
        </w:rPr>
        <w:t>老师收，</w:t>
      </w:r>
      <w:r>
        <w:rPr>
          <w:rFonts w:hint="eastAsia"/>
          <w:b/>
          <w:sz w:val="24"/>
          <w:szCs w:val="24"/>
          <w:lang w:val="en-US" w:eastAsia="zh-CN"/>
        </w:rPr>
        <w:t>0551-62283894</w:t>
      </w:r>
      <w:r>
        <w:rPr>
          <w:rFonts w:hint="eastAsia"/>
          <w:b/>
          <w:sz w:val="24"/>
          <w:szCs w:val="24"/>
        </w:rPr>
        <w:t>。请看清所需递交的所有资料，一并寄来。</w:t>
      </w:r>
    </w:p>
    <w:p>
      <w:pPr>
        <w:adjustRightInd w:val="0"/>
        <w:snapToGrid w:val="0"/>
        <w:spacing w:line="360" w:lineRule="auto"/>
        <w:rPr>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DC"/>
    <w:rsid w:val="0000269F"/>
    <w:rsid w:val="00006A60"/>
    <w:rsid w:val="00030427"/>
    <w:rsid w:val="0005401F"/>
    <w:rsid w:val="00061251"/>
    <w:rsid w:val="000879F0"/>
    <w:rsid w:val="00092F75"/>
    <w:rsid w:val="000A0410"/>
    <w:rsid w:val="000A7EB5"/>
    <w:rsid w:val="000C5991"/>
    <w:rsid w:val="000E276B"/>
    <w:rsid w:val="000F63C8"/>
    <w:rsid w:val="00114818"/>
    <w:rsid w:val="0011577B"/>
    <w:rsid w:val="00120077"/>
    <w:rsid w:val="001339E4"/>
    <w:rsid w:val="001837BA"/>
    <w:rsid w:val="001B487D"/>
    <w:rsid w:val="0020472B"/>
    <w:rsid w:val="00215937"/>
    <w:rsid w:val="002224D2"/>
    <w:rsid w:val="00245B1E"/>
    <w:rsid w:val="002567B7"/>
    <w:rsid w:val="00267C37"/>
    <w:rsid w:val="002C3A5B"/>
    <w:rsid w:val="002D7510"/>
    <w:rsid w:val="002D7986"/>
    <w:rsid w:val="002E53A9"/>
    <w:rsid w:val="002F05C9"/>
    <w:rsid w:val="002F49F6"/>
    <w:rsid w:val="0032119D"/>
    <w:rsid w:val="00330408"/>
    <w:rsid w:val="00357D0A"/>
    <w:rsid w:val="003739CC"/>
    <w:rsid w:val="00394718"/>
    <w:rsid w:val="00396727"/>
    <w:rsid w:val="003B4A0D"/>
    <w:rsid w:val="003D5281"/>
    <w:rsid w:val="003E08E0"/>
    <w:rsid w:val="00417C47"/>
    <w:rsid w:val="00426F1C"/>
    <w:rsid w:val="00427AF8"/>
    <w:rsid w:val="00436E78"/>
    <w:rsid w:val="0044326F"/>
    <w:rsid w:val="004702D8"/>
    <w:rsid w:val="00473E84"/>
    <w:rsid w:val="00490EA4"/>
    <w:rsid w:val="004A381C"/>
    <w:rsid w:val="004E26EA"/>
    <w:rsid w:val="00517D9D"/>
    <w:rsid w:val="00540684"/>
    <w:rsid w:val="005434D4"/>
    <w:rsid w:val="00546B97"/>
    <w:rsid w:val="00550678"/>
    <w:rsid w:val="00561A0B"/>
    <w:rsid w:val="005937EE"/>
    <w:rsid w:val="005938CF"/>
    <w:rsid w:val="005B5DCF"/>
    <w:rsid w:val="005F2C3F"/>
    <w:rsid w:val="00604EE9"/>
    <w:rsid w:val="00611701"/>
    <w:rsid w:val="00622D7E"/>
    <w:rsid w:val="006278DC"/>
    <w:rsid w:val="006511E9"/>
    <w:rsid w:val="00670A5E"/>
    <w:rsid w:val="006716E6"/>
    <w:rsid w:val="00677EA2"/>
    <w:rsid w:val="00693FB6"/>
    <w:rsid w:val="00696E67"/>
    <w:rsid w:val="006A3B86"/>
    <w:rsid w:val="006C597B"/>
    <w:rsid w:val="006D1830"/>
    <w:rsid w:val="006D7D71"/>
    <w:rsid w:val="006F3912"/>
    <w:rsid w:val="006F7F0D"/>
    <w:rsid w:val="00715F4C"/>
    <w:rsid w:val="00731C16"/>
    <w:rsid w:val="007420B0"/>
    <w:rsid w:val="007725C0"/>
    <w:rsid w:val="007B43C5"/>
    <w:rsid w:val="007B5370"/>
    <w:rsid w:val="007D40C2"/>
    <w:rsid w:val="00801630"/>
    <w:rsid w:val="00803129"/>
    <w:rsid w:val="0084528C"/>
    <w:rsid w:val="00851B37"/>
    <w:rsid w:val="008849CA"/>
    <w:rsid w:val="008A0B0F"/>
    <w:rsid w:val="008A2616"/>
    <w:rsid w:val="008B4C6B"/>
    <w:rsid w:val="008B5E45"/>
    <w:rsid w:val="008B646F"/>
    <w:rsid w:val="008C6248"/>
    <w:rsid w:val="008D1320"/>
    <w:rsid w:val="008E184D"/>
    <w:rsid w:val="00903BAA"/>
    <w:rsid w:val="0090630B"/>
    <w:rsid w:val="0092025D"/>
    <w:rsid w:val="009217BD"/>
    <w:rsid w:val="00922D86"/>
    <w:rsid w:val="00935FD3"/>
    <w:rsid w:val="00937062"/>
    <w:rsid w:val="0094112C"/>
    <w:rsid w:val="009668B0"/>
    <w:rsid w:val="0098217C"/>
    <w:rsid w:val="009B3B11"/>
    <w:rsid w:val="009B6399"/>
    <w:rsid w:val="009F2E90"/>
    <w:rsid w:val="009F63E7"/>
    <w:rsid w:val="009F70DE"/>
    <w:rsid w:val="00A04889"/>
    <w:rsid w:val="00A06C32"/>
    <w:rsid w:val="00A15FB3"/>
    <w:rsid w:val="00A2310E"/>
    <w:rsid w:val="00A253A3"/>
    <w:rsid w:val="00A36B95"/>
    <w:rsid w:val="00A40528"/>
    <w:rsid w:val="00A43BB3"/>
    <w:rsid w:val="00A54095"/>
    <w:rsid w:val="00A733D5"/>
    <w:rsid w:val="00A80389"/>
    <w:rsid w:val="00A8382C"/>
    <w:rsid w:val="00A93752"/>
    <w:rsid w:val="00AB571A"/>
    <w:rsid w:val="00B079C8"/>
    <w:rsid w:val="00B12C35"/>
    <w:rsid w:val="00B15B80"/>
    <w:rsid w:val="00B3157F"/>
    <w:rsid w:val="00B63DDE"/>
    <w:rsid w:val="00B71BE3"/>
    <w:rsid w:val="00B900C6"/>
    <w:rsid w:val="00BA5563"/>
    <w:rsid w:val="00BB24EA"/>
    <w:rsid w:val="00BB6FB0"/>
    <w:rsid w:val="00BC621C"/>
    <w:rsid w:val="00C0296E"/>
    <w:rsid w:val="00C32898"/>
    <w:rsid w:val="00C45E25"/>
    <w:rsid w:val="00C513C1"/>
    <w:rsid w:val="00C53F50"/>
    <w:rsid w:val="00C63305"/>
    <w:rsid w:val="00CB31C2"/>
    <w:rsid w:val="00CE53DD"/>
    <w:rsid w:val="00D16D80"/>
    <w:rsid w:val="00D22600"/>
    <w:rsid w:val="00D267DA"/>
    <w:rsid w:val="00D37905"/>
    <w:rsid w:val="00D86C08"/>
    <w:rsid w:val="00DC0D96"/>
    <w:rsid w:val="00DC2183"/>
    <w:rsid w:val="00DD686E"/>
    <w:rsid w:val="00DF10C3"/>
    <w:rsid w:val="00E033DE"/>
    <w:rsid w:val="00E075D3"/>
    <w:rsid w:val="00E47E0D"/>
    <w:rsid w:val="00E53785"/>
    <w:rsid w:val="00E64199"/>
    <w:rsid w:val="00E80177"/>
    <w:rsid w:val="00E83DD6"/>
    <w:rsid w:val="00E90840"/>
    <w:rsid w:val="00E940C4"/>
    <w:rsid w:val="00EA14E3"/>
    <w:rsid w:val="00EE581C"/>
    <w:rsid w:val="00F06B46"/>
    <w:rsid w:val="00F1009F"/>
    <w:rsid w:val="00F1444B"/>
    <w:rsid w:val="00F25C56"/>
    <w:rsid w:val="00F36C46"/>
    <w:rsid w:val="00F37A9B"/>
    <w:rsid w:val="00F4438B"/>
    <w:rsid w:val="00F50B7F"/>
    <w:rsid w:val="00F632F5"/>
    <w:rsid w:val="00F83F23"/>
    <w:rsid w:val="00F95B03"/>
    <w:rsid w:val="00FA0441"/>
    <w:rsid w:val="00FB03E9"/>
    <w:rsid w:val="00FB7645"/>
    <w:rsid w:val="00FD2343"/>
    <w:rsid w:val="00FE16AF"/>
    <w:rsid w:val="00FE54F6"/>
    <w:rsid w:val="08173232"/>
    <w:rsid w:val="400D7498"/>
    <w:rsid w:val="50D0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3"/>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4"/>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5"/>
    <w:semiHidden/>
    <w:unhideWhenUsed/>
    <w:uiPriority w:val="99"/>
    <w:pPr>
      <w:tabs>
        <w:tab w:val="center" w:pos="4153"/>
        <w:tab w:val="right" w:pos="8306"/>
      </w:tabs>
      <w:snapToGrid w:val="0"/>
      <w:jc w:val="left"/>
    </w:pPr>
    <w:rPr>
      <w:sz w:val="18"/>
      <w:szCs w:val="18"/>
    </w:rPr>
  </w:style>
  <w:style w:type="paragraph" w:styleId="11">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semiHidden/>
    <w:uiPriority w:val="99"/>
    <w:rPr>
      <w:sz w:val="18"/>
      <w:szCs w:val="18"/>
    </w:rPr>
  </w:style>
  <w:style w:type="character" w:customStyle="1" w:styleId="15">
    <w:name w:val="页脚 Char"/>
    <w:basedOn w:val="13"/>
    <w:link w:val="10"/>
    <w:semiHidden/>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3"/>
    <w:link w:val="2"/>
    <w:uiPriority w:val="9"/>
    <w:rPr>
      <w:b/>
      <w:bCs/>
      <w:kern w:val="44"/>
      <w:sz w:val="44"/>
      <w:szCs w:val="44"/>
    </w:rPr>
  </w:style>
  <w:style w:type="character" w:customStyle="1" w:styleId="18">
    <w:name w:val="标题 2 Char"/>
    <w:basedOn w:val="13"/>
    <w:link w:val="3"/>
    <w:uiPriority w:val="9"/>
    <w:rPr>
      <w:rFonts w:asciiTheme="majorHAnsi" w:hAnsiTheme="majorHAnsi" w:eastAsiaTheme="majorEastAsia" w:cstheme="majorBidi"/>
      <w:b/>
      <w:bCs/>
      <w:sz w:val="32"/>
      <w:szCs w:val="32"/>
    </w:rPr>
  </w:style>
  <w:style w:type="character" w:customStyle="1" w:styleId="19">
    <w:name w:val="标题 3 Char"/>
    <w:basedOn w:val="13"/>
    <w:link w:val="4"/>
    <w:uiPriority w:val="9"/>
    <w:rPr>
      <w:b/>
      <w:bCs/>
      <w:sz w:val="32"/>
      <w:szCs w:val="32"/>
    </w:rPr>
  </w:style>
  <w:style w:type="character" w:customStyle="1" w:styleId="20">
    <w:name w:val="标题 4 Char"/>
    <w:basedOn w:val="13"/>
    <w:link w:val="5"/>
    <w:uiPriority w:val="9"/>
    <w:rPr>
      <w:rFonts w:asciiTheme="majorHAnsi" w:hAnsiTheme="majorHAnsi" w:eastAsiaTheme="majorEastAsia" w:cstheme="majorBidi"/>
      <w:b/>
      <w:bCs/>
      <w:sz w:val="28"/>
      <w:szCs w:val="28"/>
    </w:rPr>
  </w:style>
  <w:style w:type="character" w:customStyle="1" w:styleId="21">
    <w:name w:val="标题 5 Char"/>
    <w:basedOn w:val="13"/>
    <w:link w:val="6"/>
    <w:uiPriority w:val="9"/>
    <w:rPr>
      <w:b/>
      <w:bCs/>
      <w:sz w:val="28"/>
      <w:szCs w:val="28"/>
    </w:rPr>
  </w:style>
  <w:style w:type="character" w:customStyle="1" w:styleId="22">
    <w:name w:val="标题 6 Char"/>
    <w:basedOn w:val="13"/>
    <w:link w:val="7"/>
    <w:qFormat/>
    <w:uiPriority w:val="9"/>
    <w:rPr>
      <w:rFonts w:asciiTheme="majorHAnsi" w:hAnsiTheme="majorHAnsi" w:eastAsiaTheme="majorEastAsia" w:cstheme="majorBidi"/>
      <w:b/>
      <w:bCs/>
      <w:sz w:val="24"/>
      <w:szCs w:val="24"/>
    </w:rPr>
  </w:style>
  <w:style w:type="character" w:customStyle="1" w:styleId="23">
    <w:name w:val="标题 7 Char"/>
    <w:basedOn w:val="13"/>
    <w:link w:val="8"/>
    <w:qFormat/>
    <w:uiPriority w:val="9"/>
    <w:rPr>
      <w:b/>
      <w:bCs/>
      <w:sz w:val="24"/>
      <w:szCs w:val="24"/>
    </w:rPr>
  </w:style>
  <w:style w:type="character" w:customStyle="1" w:styleId="24">
    <w:name w:val="标题 8 Char"/>
    <w:basedOn w:val="13"/>
    <w:link w:val="9"/>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174</Words>
  <Characters>997</Characters>
  <Lines>8</Lines>
  <Paragraphs>2</Paragraphs>
  <TotalTime>258</TotalTime>
  <ScaleCrop>false</ScaleCrop>
  <LinksUpToDate>false</LinksUpToDate>
  <CharactersWithSpaces>1169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2016-12-12T01:01:00Z</dcterms:created>
  <dc:creator>jojo</dc:creator>
  <cp:lastModifiedBy>泥巴鼠</cp:lastModifiedBy>
  <cp:lastPrinted>2020-11-30T06:52:00Z</cp:lastPrinted>
  <dcterms:modified xsi:type="dcterms:W3CDTF">2020-11-30T08:35:46Z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