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项目名称：</w:t>
      </w:r>
      <w:r>
        <w:rPr>
          <w:rFonts w:hint="eastAsia"/>
          <w:sz w:val="24"/>
          <w:szCs w:val="24"/>
        </w:rPr>
        <w:t>中国科学技术大学附属第一医院（安徽省立医院）</w:t>
      </w:r>
      <w:bookmarkStart w:id="0" w:name="_GoBack"/>
      <w:r>
        <w:rPr>
          <w:rFonts w:hint="eastAsia"/>
          <w:sz w:val="24"/>
          <w:szCs w:val="24"/>
        </w:rPr>
        <w:t>放射校正源回收服务</w:t>
      </w:r>
      <w:bookmarkEnd w:id="0"/>
      <w:r>
        <w:rPr>
          <w:rFonts w:hint="eastAsia"/>
          <w:sz w:val="24"/>
          <w:szCs w:val="24"/>
        </w:rPr>
        <w:t>比选采购项目（医工）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项目编号：</w:t>
      </w:r>
      <w:r>
        <w:rPr>
          <w:rFonts w:hint="eastAsia"/>
          <w:sz w:val="24"/>
          <w:szCs w:val="24"/>
          <w:lang w:val="en-US" w:eastAsia="zh-CN"/>
        </w:rPr>
        <w:t>22AT46078009002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数    量：</w:t>
      </w:r>
      <w:r>
        <w:rPr>
          <w:rFonts w:hint="eastAsia"/>
          <w:sz w:val="24"/>
          <w:szCs w:val="24"/>
          <w:lang w:val="en-US" w:eastAsia="zh-CN"/>
        </w:rPr>
        <w:t>单次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技术参数：</w:t>
      </w:r>
      <w:r>
        <w:rPr>
          <w:rFonts w:hint="eastAsia"/>
          <w:sz w:val="24"/>
          <w:szCs w:val="24"/>
          <w:lang w:val="en-US" w:eastAsia="zh-CN"/>
        </w:rPr>
        <w:t>1.具有环境保护部颁发的辐射安全许可证；</w:t>
      </w:r>
    </w:p>
    <w:p>
      <w:pPr>
        <w:spacing w:line="360" w:lineRule="auto"/>
        <w:ind w:firstLine="1200" w:firstLineChars="5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2.提供危险品运输许可证；</w:t>
      </w:r>
    </w:p>
    <w:p>
      <w:pPr>
        <w:spacing w:line="360" w:lineRule="auto"/>
        <w:ind w:firstLine="1200" w:firstLineChars="5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3.具有相应放射性废物集中储存或生产、进口放射源的单位资质；</w:t>
      </w:r>
    </w:p>
    <w:p>
      <w:pPr>
        <w:spacing w:line="360" w:lineRule="auto"/>
        <w:ind w:firstLine="1200" w:firstLineChars="5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4.需负责完成环境保护部及相关部门审批手续；</w:t>
      </w:r>
    </w:p>
    <w:p>
      <w:pPr>
        <w:spacing w:line="360" w:lineRule="auto"/>
        <w:ind w:firstLine="1200" w:firstLineChars="500"/>
      </w:pPr>
      <w:r>
        <w:rPr>
          <w:rFonts w:hint="eastAsia"/>
          <w:sz w:val="24"/>
          <w:szCs w:val="24"/>
          <w:lang w:val="en-US" w:eastAsia="zh-CN"/>
        </w:rPr>
        <w:t>5.放射源（美国SANDERS公司 锗68校正源 活度44MBq 数量3枚）退回原厂。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79C077EF"/>
    <w:rsid w:val="79C0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2022-11-24T08:56:00Z</dcterms:created>
  <dc:creator>比由比由比由</dc:creator>
  <cp:lastModifiedBy>比由比由比由</cp:lastModifiedBy>
  <dcterms:modified xsi:type="dcterms:W3CDTF">2022-11-24T08:57:13Z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B3388B7BBEE947EDA9F21661356AF1CC</vt:lpwstr>
  </property>
</Properties>
</file>