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安全性信息报告表</w:t>
      </w:r>
    </w:p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7"/>
        <w:gridCol w:w="709"/>
        <w:gridCol w:w="1380"/>
        <w:gridCol w:w="909"/>
        <w:gridCol w:w="180"/>
        <w:gridCol w:w="649"/>
        <w:gridCol w:w="351"/>
        <w:gridCol w:w="710"/>
        <w:gridCol w:w="585"/>
        <w:gridCol w:w="79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647" w:type="dxa"/>
            <w:gridSpan w:val="9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7647" w:type="dxa"/>
            <w:gridSpan w:val="9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伦理受理号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项目初审批件号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156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/科室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报告人姓名及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4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研究方案版本号、版本日期</w:t>
            </w:r>
          </w:p>
        </w:tc>
        <w:tc>
          <w:tcPr>
            <w:tcW w:w="5358" w:type="dxa"/>
            <w:gridSpan w:val="7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4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知情同意书版本号、版本日期</w:t>
            </w:r>
          </w:p>
        </w:tc>
        <w:tc>
          <w:tcPr>
            <w:tcW w:w="5358" w:type="dxa"/>
            <w:gridSpan w:val="7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2" w:hRule="atLeast"/>
          <w:jc w:val="center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报告类型</w:t>
            </w:r>
          </w:p>
        </w:tc>
        <w:tc>
          <w:tcPr>
            <w:tcW w:w="3827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□SAE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□首次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□随访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□总结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□SUSAR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□首次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□随访 □总结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□其他安全性信息</w:t>
            </w:r>
          </w:p>
        </w:tc>
        <w:tc>
          <w:tcPr>
            <w:tcW w:w="4529" w:type="dxa"/>
            <w:gridSpan w:val="5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首次发生日期：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0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9" w:type="dxa"/>
            <w:gridSpan w:val="5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首次获知日期：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0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spacing w:before="100" w:after="100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29" w:type="dxa"/>
            <w:gridSpan w:val="5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本次报告日期：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994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安全性事件涉及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□药品（药品名称/类别：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）超说明书用药  □是  □否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□器械（器械名称：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）超说明书使用  □是  □否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□技术（技术/术式名称：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□其他（请说明：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86" w:hRule="atLeast"/>
          <w:jc w:val="center"/>
        </w:trPr>
        <w:tc>
          <w:tcPr>
            <w:tcW w:w="1447" w:type="dxa"/>
            <w:vMerge w:val="restart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受试者信息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编号：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民族: 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0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出生日期：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性别：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52" w:hRule="atLeast"/>
          <w:jc w:val="center"/>
        </w:trPr>
        <w:tc>
          <w:tcPr>
            <w:tcW w:w="1447" w:type="dxa"/>
            <w:vMerge w:val="continue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身高(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cm)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：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体重(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kg)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118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合并疾病及治疗药物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□有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□无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□不详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1. 疾病：__________   治疗药物：__________   用法用量：_______________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 疾病：__________   治疗药物：__________   用法用量：_______________</w:t>
            </w: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3. 疾病：__________   治疗药物：__________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安全性事件发生地点/医疗机构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widowControl/>
              <w:spacing w:before="100" w:after="100"/>
              <w:ind w:left="36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医学诊断术语</w:t>
            </w:r>
          </w:p>
        </w:tc>
        <w:tc>
          <w:tcPr>
            <w:tcW w:w="3468" w:type="dxa"/>
            <w:gridSpan w:val="3"/>
            <w:noWrap w:val="0"/>
            <w:vAlign w:val="center"/>
          </w:tcPr>
          <w:p>
            <w:pPr>
              <w:widowControl/>
              <w:spacing w:before="100" w:after="100"/>
              <w:ind w:left="36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安全性事件导致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>
            <w:pPr>
              <w:widowControl/>
              <w:tabs>
                <w:tab w:val="left" w:pos="180"/>
              </w:tabs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□死亡  ___年___月___日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□危及生命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□住院/延长住院时间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□致残/致功能丧失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□先天异常/出生缺陷     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□其他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安全性事件转归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□痊愈（后遗症□有 □无） □症状持续（□好转 □加重） □死亡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安全性事件与研究干预相关性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□肯定有关 □可能有关 □可能无关 □肯定无关 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受试者现状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□继续参加研究 □暂停参加研究 □退出研究 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同类报告</w:t>
            </w:r>
          </w:p>
        </w:tc>
        <w:tc>
          <w:tcPr>
            <w:tcW w:w="8356" w:type="dxa"/>
            <w:gridSpan w:val="10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国内：□有  □无  □不详；    国外：□有  □无 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  <w:jc w:val="center"/>
        </w:trPr>
        <w:tc>
          <w:tcPr>
            <w:tcW w:w="9803" w:type="dxa"/>
            <w:gridSpan w:val="11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</w:rPr>
              <w:t>受试者基本情况、相关病史，安全性事件的发生、相关检查、处理措施、分级判断及转归的详细情况说明：</w:t>
            </w: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 w:line="3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</w:p>
    <w:p>
      <w:pPr>
        <w:jc w:val="left"/>
        <w:rPr>
          <w:rFonts w:ascii="楷体" w:hAnsi="楷体" w:eastAsia="楷体" w:cs="楷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报告单位名称：中科大附一院（安徽省立医院）     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/>
        </w:rPr>
        <w:t>项目负责人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>签名：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</w:rPr>
        <w:t xml:space="preserve">                              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sz w:val="21"/>
        <w:szCs w:val="21"/>
      </w:rPr>
      <w:t xml:space="preserve">安全性信息报告表 </w:t>
    </w:r>
    <w:r>
      <w:rPr>
        <w:sz w:val="21"/>
        <w:szCs w:val="21"/>
      </w:rPr>
      <w:t xml:space="preserve">                                                     </w:t>
    </w:r>
    <w:r>
      <w:rPr>
        <w:rFonts w:hint="eastAsia"/>
        <w:sz w:val="21"/>
        <w:szCs w:val="21"/>
      </w:rPr>
      <w:t xml:space="preserve">     </w:t>
    </w:r>
    <w:r>
      <w:rPr>
        <w:sz w:val="21"/>
        <w:szCs w:val="21"/>
      </w:rPr>
      <w:t xml:space="preserve">   AF/SQ-</w:t>
    </w:r>
    <w:r>
      <w:rPr>
        <w:rFonts w:hint="eastAsia"/>
        <w:sz w:val="21"/>
        <w:szCs w:val="21"/>
        <w:lang w:val="en-US" w:eastAsia="zh-CN"/>
      </w:rPr>
      <w:t>16</w:t>
    </w:r>
    <w:r>
      <w:rPr>
        <w:sz w:val="21"/>
        <w:szCs w:val="21"/>
      </w:rPr>
      <w:t>/0</w:t>
    </w:r>
    <w:r>
      <w:rPr>
        <w:rFonts w:hint="eastAsia"/>
        <w:sz w:val="21"/>
        <w:szCs w:val="21"/>
        <w:lang w:val="en-US" w:eastAsia="zh-CN"/>
      </w:rPr>
      <w:t>4</w:t>
    </w:r>
    <w:r>
      <w:rPr>
        <w:sz w:val="21"/>
        <w:szCs w:val="21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DkzNTI4M2YxMGE0NmQ4NDRjNzUzZjNlNzhkYTQifQ=="/>
  </w:docVars>
  <w:rsids>
    <w:rsidRoot w:val="00172A27"/>
    <w:rsid w:val="00086D14"/>
    <w:rsid w:val="000C610C"/>
    <w:rsid w:val="000E7867"/>
    <w:rsid w:val="001249B4"/>
    <w:rsid w:val="00144190"/>
    <w:rsid w:val="0018710C"/>
    <w:rsid w:val="001A273B"/>
    <w:rsid w:val="001A7AC5"/>
    <w:rsid w:val="001E60AF"/>
    <w:rsid w:val="00205187"/>
    <w:rsid w:val="002619EE"/>
    <w:rsid w:val="002848E2"/>
    <w:rsid w:val="00285950"/>
    <w:rsid w:val="003077E2"/>
    <w:rsid w:val="00330DB9"/>
    <w:rsid w:val="00364FD8"/>
    <w:rsid w:val="00391397"/>
    <w:rsid w:val="003A76FF"/>
    <w:rsid w:val="003C4F26"/>
    <w:rsid w:val="003E0088"/>
    <w:rsid w:val="0041513C"/>
    <w:rsid w:val="00435E60"/>
    <w:rsid w:val="004B0BEC"/>
    <w:rsid w:val="004B76D5"/>
    <w:rsid w:val="004F7672"/>
    <w:rsid w:val="005009E6"/>
    <w:rsid w:val="005014CE"/>
    <w:rsid w:val="005100D3"/>
    <w:rsid w:val="00514257"/>
    <w:rsid w:val="00576DED"/>
    <w:rsid w:val="00580B66"/>
    <w:rsid w:val="005A534F"/>
    <w:rsid w:val="005C145D"/>
    <w:rsid w:val="00605A87"/>
    <w:rsid w:val="006105FD"/>
    <w:rsid w:val="006434F8"/>
    <w:rsid w:val="006521C0"/>
    <w:rsid w:val="006641CE"/>
    <w:rsid w:val="006D1DDF"/>
    <w:rsid w:val="006E3B92"/>
    <w:rsid w:val="00705489"/>
    <w:rsid w:val="007058A4"/>
    <w:rsid w:val="0074384F"/>
    <w:rsid w:val="007478AB"/>
    <w:rsid w:val="00772DBC"/>
    <w:rsid w:val="00780C1B"/>
    <w:rsid w:val="007A7586"/>
    <w:rsid w:val="007A769C"/>
    <w:rsid w:val="007A791F"/>
    <w:rsid w:val="007B4956"/>
    <w:rsid w:val="007C2D90"/>
    <w:rsid w:val="007D30CF"/>
    <w:rsid w:val="007D3AAD"/>
    <w:rsid w:val="00800F9E"/>
    <w:rsid w:val="00831ACC"/>
    <w:rsid w:val="00880EE4"/>
    <w:rsid w:val="00886177"/>
    <w:rsid w:val="008B7E41"/>
    <w:rsid w:val="008C3840"/>
    <w:rsid w:val="008D7521"/>
    <w:rsid w:val="008F2C6C"/>
    <w:rsid w:val="009707BE"/>
    <w:rsid w:val="00973F93"/>
    <w:rsid w:val="00981934"/>
    <w:rsid w:val="009A58FD"/>
    <w:rsid w:val="009B4FA7"/>
    <w:rsid w:val="009C091E"/>
    <w:rsid w:val="009D27C7"/>
    <w:rsid w:val="009D71AC"/>
    <w:rsid w:val="009E01B3"/>
    <w:rsid w:val="009F0825"/>
    <w:rsid w:val="009F37B5"/>
    <w:rsid w:val="009F6BF7"/>
    <w:rsid w:val="00A655B2"/>
    <w:rsid w:val="00AC3426"/>
    <w:rsid w:val="00AF3C42"/>
    <w:rsid w:val="00B219EE"/>
    <w:rsid w:val="00B22593"/>
    <w:rsid w:val="00B26154"/>
    <w:rsid w:val="00B349F5"/>
    <w:rsid w:val="00B5283A"/>
    <w:rsid w:val="00B607A7"/>
    <w:rsid w:val="00BB4666"/>
    <w:rsid w:val="00BD5E37"/>
    <w:rsid w:val="00C04F26"/>
    <w:rsid w:val="00C20FC9"/>
    <w:rsid w:val="00C51D36"/>
    <w:rsid w:val="00C5750C"/>
    <w:rsid w:val="00C605C8"/>
    <w:rsid w:val="00C864D9"/>
    <w:rsid w:val="00CA7AC8"/>
    <w:rsid w:val="00CB558B"/>
    <w:rsid w:val="00CB763F"/>
    <w:rsid w:val="00CC6BFD"/>
    <w:rsid w:val="00CE51BA"/>
    <w:rsid w:val="00D31AD2"/>
    <w:rsid w:val="00D35AF4"/>
    <w:rsid w:val="00D709D8"/>
    <w:rsid w:val="00D74E44"/>
    <w:rsid w:val="00D85AAE"/>
    <w:rsid w:val="00DB1CCD"/>
    <w:rsid w:val="00DB44D8"/>
    <w:rsid w:val="00DE2E9C"/>
    <w:rsid w:val="00DE7EAD"/>
    <w:rsid w:val="00E56B9A"/>
    <w:rsid w:val="00E636CC"/>
    <w:rsid w:val="00E801F5"/>
    <w:rsid w:val="00ED671E"/>
    <w:rsid w:val="00EE7C58"/>
    <w:rsid w:val="00F216F0"/>
    <w:rsid w:val="00F96AD6"/>
    <w:rsid w:val="00FB5333"/>
    <w:rsid w:val="00FC1E1D"/>
    <w:rsid w:val="00FC7B3F"/>
    <w:rsid w:val="00FD6563"/>
    <w:rsid w:val="00FF4416"/>
    <w:rsid w:val="01DC1394"/>
    <w:rsid w:val="033C086A"/>
    <w:rsid w:val="044A79B8"/>
    <w:rsid w:val="049B6AA5"/>
    <w:rsid w:val="04A77D74"/>
    <w:rsid w:val="05485233"/>
    <w:rsid w:val="067A2489"/>
    <w:rsid w:val="07D7084A"/>
    <w:rsid w:val="08793A61"/>
    <w:rsid w:val="08D36D08"/>
    <w:rsid w:val="08D97DC0"/>
    <w:rsid w:val="0BC10EB6"/>
    <w:rsid w:val="0BCE7350"/>
    <w:rsid w:val="0C581912"/>
    <w:rsid w:val="0E156CB1"/>
    <w:rsid w:val="14A76995"/>
    <w:rsid w:val="159E04A9"/>
    <w:rsid w:val="163D06DC"/>
    <w:rsid w:val="16647E20"/>
    <w:rsid w:val="16E95177"/>
    <w:rsid w:val="17B97B31"/>
    <w:rsid w:val="182B7A57"/>
    <w:rsid w:val="18B6520E"/>
    <w:rsid w:val="199B5A27"/>
    <w:rsid w:val="1BCD2F8D"/>
    <w:rsid w:val="1C033E58"/>
    <w:rsid w:val="1C646F38"/>
    <w:rsid w:val="1D0F2845"/>
    <w:rsid w:val="1D991E79"/>
    <w:rsid w:val="1DD04CA7"/>
    <w:rsid w:val="1E913D35"/>
    <w:rsid w:val="1FCA5760"/>
    <w:rsid w:val="20243BCC"/>
    <w:rsid w:val="24A80AA7"/>
    <w:rsid w:val="24DB1485"/>
    <w:rsid w:val="2568370B"/>
    <w:rsid w:val="26737FFD"/>
    <w:rsid w:val="26C11A95"/>
    <w:rsid w:val="271E5C21"/>
    <w:rsid w:val="290D5D3E"/>
    <w:rsid w:val="2B5D628A"/>
    <w:rsid w:val="2C020A4B"/>
    <w:rsid w:val="2C761AEE"/>
    <w:rsid w:val="2C8F785E"/>
    <w:rsid w:val="2C96116F"/>
    <w:rsid w:val="2CBB6153"/>
    <w:rsid w:val="2D7C4839"/>
    <w:rsid w:val="2E3C1B78"/>
    <w:rsid w:val="2F6650FC"/>
    <w:rsid w:val="2FA8797B"/>
    <w:rsid w:val="31711840"/>
    <w:rsid w:val="328B34DC"/>
    <w:rsid w:val="33F1569E"/>
    <w:rsid w:val="346B6187"/>
    <w:rsid w:val="34F62354"/>
    <w:rsid w:val="35264440"/>
    <w:rsid w:val="352E1AEE"/>
    <w:rsid w:val="35E23EAA"/>
    <w:rsid w:val="36523DBB"/>
    <w:rsid w:val="36B55796"/>
    <w:rsid w:val="36F0147C"/>
    <w:rsid w:val="37655D93"/>
    <w:rsid w:val="392F6D37"/>
    <w:rsid w:val="3AC2180C"/>
    <w:rsid w:val="3B8B665C"/>
    <w:rsid w:val="4127036D"/>
    <w:rsid w:val="42122E77"/>
    <w:rsid w:val="42972DFB"/>
    <w:rsid w:val="429C6C3C"/>
    <w:rsid w:val="4333000A"/>
    <w:rsid w:val="43B41D58"/>
    <w:rsid w:val="448A3967"/>
    <w:rsid w:val="44BA4BB1"/>
    <w:rsid w:val="456830AF"/>
    <w:rsid w:val="459B55BD"/>
    <w:rsid w:val="45E75DEE"/>
    <w:rsid w:val="46171A48"/>
    <w:rsid w:val="47872C6E"/>
    <w:rsid w:val="48291FAE"/>
    <w:rsid w:val="483F1CEC"/>
    <w:rsid w:val="491A5A9A"/>
    <w:rsid w:val="4982462D"/>
    <w:rsid w:val="499A7B35"/>
    <w:rsid w:val="4A104ADB"/>
    <w:rsid w:val="4A1854F9"/>
    <w:rsid w:val="4AF5693C"/>
    <w:rsid w:val="4B0B5CF7"/>
    <w:rsid w:val="4D596DCA"/>
    <w:rsid w:val="4EA53DD6"/>
    <w:rsid w:val="4F442A7C"/>
    <w:rsid w:val="4FEE6652"/>
    <w:rsid w:val="50014353"/>
    <w:rsid w:val="527905B2"/>
    <w:rsid w:val="54A5278E"/>
    <w:rsid w:val="558A498C"/>
    <w:rsid w:val="55E64D62"/>
    <w:rsid w:val="55E8508B"/>
    <w:rsid w:val="562A46A8"/>
    <w:rsid w:val="562C2B1D"/>
    <w:rsid w:val="56FC7846"/>
    <w:rsid w:val="58A94D11"/>
    <w:rsid w:val="58E64294"/>
    <w:rsid w:val="59202039"/>
    <w:rsid w:val="598D500E"/>
    <w:rsid w:val="5A474795"/>
    <w:rsid w:val="5B9479CC"/>
    <w:rsid w:val="5F9824D6"/>
    <w:rsid w:val="61296DD9"/>
    <w:rsid w:val="61EB48D3"/>
    <w:rsid w:val="62D0054C"/>
    <w:rsid w:val="63A04715"/>
    <w:rsid w:val="64F71353"/>
    <w:rsid w:val="66314562"/>
    <w:rsid w:val="677B47B7"/>
    <w:rsid w:val="677D6A0D"/>
    <w:rsid w:val="67B65DC5"/>
    <w:rsid w:val="68907DEF"/>
    <w:rsid w:val="69B623B9"/>
    <w:rsid w:val="6A876FCF"/>
    <w:rsid w:val="6A8C0E21"/>
    <w:rsid w:val="6AE5154F"/>
    <w:rsid w:val="6AF40B09"/>
    <w:rsid w:val="6B5844B6"/>
    <w:rsid w:val="6BD07889"/>
    <w:rsid w:val="6CFB435C"/>
    <w:rsid w:val="6D251B87"/>
    <w:rsid w:val="6D5958BC"/>
    <w:rsid w:val="6D690808"/>
    <w:rsid w:val="6EA70A63"/>
    <w:rsid w:val="7091756C"/>
    <w:rsid w:val="71485744"/>
    <w:rsid w:val="732F1822"/>
    <w:rsid w:val="73AE6A40"/>
    <w:rsid w:val="73B7137D"/>
    <w:rsid w:val="75457F07"/>
    <w:rsid w:val="76191550"/>
    <w:rsid w:val="76BD480C"/>
    <w:rsid w:val="77A37C99"/>
    <w:rsid w:val="798228D6"/>
    <w:rsid w:val="7A262E10"/>
    <w:rsid w:val="7A721A4A"/>
    <w:rsid w:val="7C284218"/>
    <w:rsid w:val="7C7F504B"/>
    <w:rsid w:val="7C87746D"/>
    <w:rsid w:val="7CC028C1"/>
    <w:rsid w:val="7F1E1A3B"/>
    <w:rsid w:val="7F523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rPr>
      <w:rFonts w:ascii="Calibri" w:hAnsi="Calibri" w:eastAsia="微软雅黑" w:cs="Times New Roman"/>
      <w:sz w:val="22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字符"/>
    <w:link w:val="3"/>
    <w:uiPriority w:val="99"/>
    <w:rPr>
      <w:kern w:val="2"/>
      <w:sz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kern w:val="2"/>
      <w:sz w:val="18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_Style 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727</Characters>
  <Lines>7</Lines>
  <Paragraphs>2</Paragraphs>
  <TotalTime>2</TotalTime>
  <ScaleCrop>false</ScaleCrop>
  <LinksUpToDate>false</LinksUpToDate>
  <CharactersWithSpaces>973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duanlei</dc:creator>
  <cp:lastModifiedBy>Administrator</cp:lastModifiedBy>
  <dcterms:modified xsi:type="dcterms:W3CDTF">2022-05-18T06:58:43Z</dcterms:modified>
  <dc:title>标准操作规程的撰写、审查、颁布与修订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C22EAAF8643B4C7B982AD95A92C645E3</vt:lpwstr>
  </property>
</Properties>
</file>