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国科大附一院（安徽省立医院）</w:t>
      </w:r>
      <w:r>
        <w:rPr>
          <w:rFonts w:hint="eastAsia"/>
          <w:sz w:val="28"/>
          <w:szCs w:val="28"/>
        </w:rPr>
        <w:t>一次性使用培养板(96孔）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GN2023-32-5580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1.用于稀释血液等标本；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2.塑料材质，96孔，平底；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3.请报齐各规格（如外框长约12.5cm，宽约8.5cm，高约1.7cm左右等）；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★5.若可单独收费医用耗材，必须具备国家及安徽省医保医用耗材编码；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★6.若属安徽省医用耗材政策管理范围内产品，需满足相关要求（如“集采”、“两</w:t>
      </w:r>
      <w:bookmarkStart w:id="0" w:name="_GoBack"/>
      <w:bookmarkEnd w:id="0"/>
      <w:r>
        <w:rPr>
          <w:rFonts w:hint="eastAsia"/>
          <w:sz w:val="28"/>
          <w:szCs w:val="28"/>
        </w:rPr>
        <w:t>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★7.若属于院SPD管理范畴产品，需按医院医用物资SPD供应链模式统一管理。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10E234A8"/>
    <w:rsid w:val="111B02EE"/>
    <w:rsid w:val="1ADC0AEE"/>
    <w:rsid w:val="1EA638ED"/>
    <w:rsid w:val="243E2119"/>
    <w:rsid w:val="297445E7"/>
    <w:rsid w:val="2F8655C6"/>
    <w:rsid w:val="307C4FCE"/>
    <w:rsid w:val="34BC3B71"/>
    <w:rsid w:val="3C2266A5"/>
    <w:rsid w:val="3D22018A"/>
    <w:rsid w:val="64D4770D"/>
    <w:rsid w:val="6B2F7D93"/>
    <w:rsid w:val="6F37587F"/>
    <w:rsid w:val="717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271</Characters>
  <Lines>0</Lines>
  <Paragraphs>0</Paragraphs>
  <TotalTime>0</TotalTime>
  <ScaleCrop>false</ScaleCrop>
  <LinksUpToDate>false</LinksUpToDate>
  <CharactersWithSpaces>272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2023-08-29T08:01:42Z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BE0E7EAE1BCF4F068C1DB72D0B6C6646_13</vt:lpwstr>
  </property>
</Properties>
</file>