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 w:ascii="Times New Roman" w:hAnsi="Times New Roman" w:eastAsia="宋体"/>
          <w:b/>
          <w:sz w:val="28"/>
          <w:szCs w:val="28"/>
          <w:lang w:eastAsia="zh-CN"/>
        </w:rPr>
      </w:pPr>
    </w:p>
    <w:p>
      <w:pPr>
        <w:ind w:firstLine="562" w:firstLineChars="200"/>
        <w:jc w:val="center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b/>
          <w:sz w:val="28"/>
          <w:szCs w:val="28"/>
          <w:lang w:eastAsia="zh-CN"/>
        </w:rPr>
        <w:t>中国科学技术大学生命科学与医学部肿瘤研究中心</w:t>
      </w:r>
      <w:r>
        <w:rPr>
          <w:rFonts w:hint="eastAsia" w:ascii="Times New Roman" w:hAnsi="Times New Roman" w:eastAsia="宋体"/>
          <w:b/>
          <w:sz w:val="28"/>
          <w:szCs w:val="28"/>
        </w:rPr>
        <w:t>招聘</w:t>
      </w:r>
      <w:r>
        <w:rPr>
          <w:rFonts w:hint="eastAsia" w:ascii="Times New Roman" w:hAnsi="Times New Roman" w:eastAsia="宋体"/>
          <w:b/>
          <w:sz w:val="28"/>
          <w:szCs w:val="28"/>
          <w:lang w:eastAsia="zh-CN"/>
        </w:rPr>
        <w:t>信息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eastAsia="zh-CN"/>
        </w:rPr>
        <w:t>中国科学技术大学生命科学与医学部肿瘤研究中心</w:t>
      </w:r>
      <w:r>
        <w:rPr>
          <w:rFonts w:hint="eastAsia" w:ascii="Times New Roman" w:hAnsi="Times New Roman" w:eastAsia="宋体"/>
          <w:sz w:val="24"/>
        </w:rPr>
        <w:t>依托</w:t>
      </w:r>
      <w:r>
        <w:rPr>
          <w:rFonts w:hint="eastAsia" w:ascii="Times New Roman" w:hAnsi="Times New Roman" w:eastAsia="宋体"/>
          <w:sz w:val="24"/>
          <w:lang w:eastAsia="zh-CN"/>
        </w:rPr>
        <w:t>中国科大</w:t>
      </w:r>
      <w:r>
        <w:rPr>
          <w:rFonts w:hint="eastAsia" w:ascii="Times New Roman" w:hAnsi="Times New Roman" w:eastAsia="宋体"/>
          <w:sz w:val="24"/>
        </w:rPr>
        <w:t>附属第一医院</w:t>
      </w:r>
      <w:bookmarkStart w:id="0" w:name="_GoBack"/>
      <w:bookmarkEnd w:id="0"/>
      <w:r>
        <w:rPr>
          <w:rFonts w:hint="eastAsia" w:ascii="Times New Roman" w:hAnsi="Times New Roman" w:eastAsia="宋体"/>
          <w:sz w:val="24"/>
        </w:rPr>
        <w:t>（安徽省立医院）建设，</w:t>
      </w:r>
      <w:r>
        <w:rPr>
          <w:rFonts w:hint="eastAsia" w:ascii="Times New Roman" w:hAnsi="Times New Roman" w:eastAsia="宋体"/>
          <w:sz w:val="24"/>
          <w:lang w:eastAsia="zh-CN"/>
        </w:rPr>
        <w:t>现因工作需要，</w:t>
      </w:r>
      <w:r>
        <w:rPr>
          <w:rFonts w:hint="eastAsia" w:ascii="Times New Roman" w:hAnsi="Times New Roman" w:eastAsia="宋体"/>
          <w:sz w:val="24"/>
        </w:rPr>
        <w:t>招聘</w:t>
      </w:r>
      <w:r>
        <w:rPr>
          <w:rFonts w:hint="eastAsia" w:ascii="Times New Roman" w:hAnsi="Times New Roman" w:eastAsia="宋体"/>
          <w:sz w:val="24"/>
          <w:lang w:eastAsia="zh-CN"/>
        </w:rPr>
        <w:t>科研人员</w:t>
      </w:r>
      <w:r>
        <w:rPr>
          <w:rFonts w:hint="eastAsia" w:ascii="Times New Roman" w:hAnsi="Times New Roman" w:eastAsia="宋体"/>
          <w:sz w:val="24"/>
        </w:rPr>
        <w:t>1名，具体</w:t>
      </w:r>
      <w:r>
        <w:rPr>
          <w:rFonts w:hint="eastAsia" w:ascii="Times New Roman" w:hAnsi="Times New Roman" w:eastAsia="宋体"/>
          <w:sz w:val="24"/>
          <w:lang w:eastAsia="zh-CN"/>
        </w:rPr>
        <w:t>事项</w:t>
      </w:r>
      <w:r>
        <w:rPr>
          <w:rFonts w:hint="eastAsia" w:ascii="Times New Roman" w:hAnsi="Times New Roman" w:eastAsia="宋体"/>
          <w:sz w:val="24"/>
        </w:rPr>
        <w:t>如下：</w:t>
      </w:r>
    </w:p>
    <w:p>
      <w:pPr>
        <w:spacing w:line="480" w:lineRule="exact"/>
        <w:ind w:firstLine="480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一、</w:t>
      </w:r>
      <w:r>
        <w:rPr>
          <w:rFonts w:hint="eastAsia"/>
          <w:b/>
          <w:sz w:val="24"/>
          <w:szCs w:val="24"/>
        </w:rPr>
        <w:t>招聘条件：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</w:rPr>
        <w:t>（一）遵纪守法，品行端正，具有良好的思想政治素质及职业道德</w:t>
      </w:r>
      <w:r>
        <w:rPr>
          <w:rFonts w:hint="eastAsia" w:ascii="Times New Roman" w:hAnsi="Times New Roman" w:eastAsia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</w:rPr>
        <w:t>（二）身体健康，具备岗位要求的身体条件</w:t>
      </w:r>
      <w:r>
        <w:rPr>
          <w:rFonts w:hint="eastAsia" w:ascii="Times New Roman" w:hAnsi="Times New Roman" w:eastAsia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  <w:lang w:eastAsia="zh-CN"/>
        </w:rPr>
        <w:t>（三）年龄：1970年1月1日以后出生；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  <w:lang w:eastAsia="zh-CN"/>
        </w:rPr>
        <w:t>（四）在海外著名高校（Top 50)获得博士学位；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  <w:lang w:eastAsia="zh-CN"/>
        </w:rPr>
        <w:t>（五）专业：基础医学、肿瘤学、生物化学与分子生物学及相关专业；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b/>
          <w:bCs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  <w:lang w:eastAsia="zh-CN"/>
        </w:rPr>
        <w:t>（六）以第一作者或通讯作者发表影响因子大于10分的相关专业领域科研论文</w:t>
      </w:r>
      <w:r>
        <w:rPr>
          <w:rFonts w:hint="eastAsia" w:ascii="Times New Roman" w:hAnsi="Times New Roman" w:eastAsia="宋体"/>
          <w:sz w:val="24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lang w:eastAsia="zh-CN"/>
        </w:rPr>
        <w:t>篇以上。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  <w:lang w:eastAsia="zh-CN"/>
        </w:rPr>
        <w:t>二</w:t>
      </w:r>
      <w:r>
        <w:rPr>
          <w:rFonts w:hint="eastAsia" w:ascii="Times New Roman" w:hAnsi="Times New Roman" w:eastAsia="宋体"/>
          <w:b/>
          <w:bCs/>
          <w:sz w:val="24"/>
        </w:rPr>
        <w:t>、报名方式与时间：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（一）网络报名：2020年</w:t>
      </w:r>
      <w:r>
        <w:rPr>
          <w:rFonts w:hint="eastAsia" w:ascii="Times New Roman" w:hAnsi="Times New Roman" w:eastAsia="宋体"/>
          <w:sz w:val="24"/>
          <w:lang w:val="en-US" w:eastAsia="zh-CN"/>
        </w:rPr>
        <w:t>11</w:t>
      </w:r>
      <w:r>
        <w:rPr>
          <w:rFonts w:hint="eastAsia" w:ascii="Times New Roman" w:hAnsi="Times New Roman" w:eastAsia="宋体"/>
          <w:sz w:val="24"/>
        </w:rPr>
        <w:t>月</w:t>
      </w:r>
      <w:r>
        <w:rPr>
          <w:rFonts w:hint="eastAsia" w:ascii="Times New Roman" w:hAnsi="Times New Roman" w:eastAsia="宋体"/>
          <w:sz w:val="24"/>
          <w:lang w:val="en-US" w:eastAsia="zh-CN"/>
        </w:rPr>
        <w:t>25</w:t>
      </w:r>
      <w:r>
        <w:rPr>
          <w:rFonts w:hint="eastAsia" w:ascii="Times New Roman" w:hAnsi="Times New Roman" w:eastAsia="宋体"/>
          <w:sz w:val="24"/>
        </w:rPr>
        <w:t>日至2020年</w:t>
      </w:r>
      <w:r>
        <w:rPr>
          <w:rFonts w:hint="eastAsia" w:ascii="Times New Roman" w:hAnsi="Times New Roman" w:eastAsia="宋体"/>
          <w:sz w:val="24"/>
          <w:lang w:val="en-US" w:eastAsia="zh-CN"/>
        </w:rPr>
        <w:t>12</w:t>
      </w:r>
      <w:r>
        <w:rPr>
          <w:rFonts w:hint="eastAsia" w:ascii="Times New Roman" w:hAnsi="Times New Roman" w:eastAsia="宋体"/>
          <w:sz w:val="24"/>
        </w:rPr>
        <w:t>月</w:t>
      </w:r>
      <w:r>
        <w:rPr>
          <w:rFonts w:hint="eastAsia" w:ascii="Times New Roman" w:hAnsi="Times New Roman" w:eastAsia="宋体"/>
          <w:sz w:val="24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</w:rPr>
        <w:t>日，下载并填写附件《应聘人员登记表》，传至邮箱ahslyyrscb@163.com。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</w:rPr>
        <w:t>（二）</w:t>
      </w:r>
      <w:r>
        <w:rPr>
          <w:rFonts w:hint="eastAsia" w:ascii="Times New Roman" w:hAnsi="Times New Roman" w:eastAsia="宋体"/>
          <w:sz w:val="24"/>
          <w:lang w:eastAsia="zh-CN"/>
        </w:rPr>
        <w:t>考核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1、</w:t>
      </w:r>
      <w:r>
        <w:rPr>
          <w:rFonts w:hint="eastAsia" w:ascii="Times New Roman" w:hAnsi="Times New Roman" w:eastAsia="宋体"/>
          <w:sz w:val="24"/>
          <w:lang w:eastAsia="zh-CN"/>
        </w:rPr>
        <w:t>来院考核时须提交以下材料</w:t>
      </w:r>
      <w:r>
        <w:rPr>
          <w:rFonts w:hint="eastAsia" w:ascii="Times New Roman" w:hAnsi="Times New Roman" w:eastAsia="宋体"/>
          <w:sz w:val="24"/>
        </w:rPr>
        <w:t>：《应聘人员登记表》、身份证、</w:t>
      </w:r>
      <w:r>
        <w:rPr>
          <w:rFonts w:hint="eastAsia" w:ascii="Times New Roman" w:hAnsi="Times New Roman" w:eastAsia="宋体"/>
          <w:sz w:val="24"/>
          <w:lang w:eastAsia="zh-CN"/>
        </w:rPr>
        <w:t>博士</w:t>
      </w:r>
      <w:r>
        <w:rPr>
          <w:rFonts w:hint="eastAsia" w:ascii="Times New Roman" w:hAnsi="Times New Roman" w:eastAsia="宋体"/>
          <w:sz w:val="24"/>
        </w:rPr>
        <w:t>学位证书、SCI论文检索证明、2寸彩色照片1张。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2、考核时间与地点另行通知。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b/>
          <w:bCs/>
          <w:sz w:val="24"/>
          <w:lang w:eastAsia="zh-CN"/>
        </w:rPr>
        <w:t>三</w:t>
      </w:r>
      <w:r>
        <w:rPr>
          <w:rFonts w:hint="eastAsia" w:ascii="Times New Roman" w:hAnsi="Times New Roman" w:eastAsia="宋体"/>
          <w:b/>
          <w:bCs/>
          <w:sz w:val="24"/>
        </w:rPr>
        <w:t>、注意事项：</w:t>
      </w:r>
      <w:r>
        <w:rPr>
          <w:rFonts w:hint="eastAsia" w:ascii="Times New Roman" w:hAnsi="Times New Roman" w:eastAsia="宋体"/>
          <w:sz w:val="24"/>
        </w:rPr>
        <w:t>应聘人员来</w:t>
      </w:r>
      <w:r>
        <w:rPr>
          <w:rFonts w:hint="eastAsia" w:ascii="Times New Roman" w:hAnsi="Times New Roman" w:eastAsia="宋体"/>
          <w:sz w:val="24"/>
          <w:lang w:eastAsia="zh-CN"/>
        </w:rPr>
        <w:t>院考核</w:t>
      </w:r>
      <w:r>
        <w:rPr>
          <w:rFonts w:hint="eastAsia" w:ascii="Times New Roman" w:hAnsi="Times New Roman" w:eastAsia="宋体"/>
          <w:sz w:val="24"/>
        </w:rPr>
        <w:t>前，须提前下载并当场出示安康码、接受体温测量、全程佩戴口罩。境外和国内中高风险地区来（返）肥前</w:t>
      </w:r>
      <w:r>
        <w:rPr>
          <w:rFonts w:hint="eastAsia" w:ascii="Times New Roman" w:hAnsi="Times New Roman" w:eastAsia="宋体"/>
          <w:sz w:val="24"/>
          <w:lang w:eastAsia="zh-CN"/>
        </w:rPr>
        <w:t>人员</w:t>
      </w:r>
      <w:r>
        <w:rPr>
          <w:rFonts w:hint="eastAsia" w:ascii="Times New Roman" w:hAnsi="Times New Roman" w:eastAsia="宋体"/>
          <w:sz w:val="24"/>
        </w:rPr>
        <w:t>至少提前7日与我院联系报备，按照疫情防控相关规定，落实疫情防控措施。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b/>
          <w:bCs/>
          <w:sz w:val="24"/>
          <w:lang w:eastAsia="zh-CN"/>
        </w:rPr>
        <w:t>四</w:t>
      </w:r>
      <w:r>
        <w:rPr>
          <w:rFonts w:hint="eastAsia" w:ascii="Times New Roman" w:hAnsi="Times New Roman" w:eastAsia="宋体"/>
          <w:b/>
          <w:bCs/>
          <w:sz w:val="24"/>
        </w:rPr>
        <w:t>、联系电话：</w:t>
      </w:r>
      <w:r>
        <w:rPr>
          <w:rFonts w:hint="eastAsia" w:ascii="Times New Roman" w:hAnsi="Times New Roman" w:eastAsia="宋体"/>
          <w:sz w:val="24"/>
        </w:rPr>
        <w:t>0551-62283294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中国科学技术大学附属第一医院</w:t>
      </w:r>
    </w:p>
    <w:p>
      <w:pPr>
        <w:spacing w:line="360" w:lineRule="auto"/>
        <w:ind w:firstLine="480" w:firstLineChars="200"/>
        <w:jc w:val="right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安徽省立医院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2020年</w:t>
      </w:r>
      <w:r>
        <w:rPr>
          <w:rFonts w:hint="eastAsia" w:ascii="Times New Roman" w:hAnsi="Times New Roman" w:eastAsia="宋体"/>
          <w:sz w:val="24"/>
          <w:lang w:val="en-US" w:eastAsia="zh-CN"/>
        </w:rPr>
        <w:t>11</w:t>
      </w:r>
      <w:r>
        <w:rPr>
          <w:rFonts w:hint="eastAsia" w:ascii="Times New Roman" w:hAnsi="Times New Roman" w:eastAsia="宋体"/>
          <w:sz w:val="24"/>
        </w:rPr>
        <w:t>月</w:t>
      </w:r>
      <w:r>
        <w:rPr>
          <w:rFonts w:hint="eastAsia" w:ascii="Times New Roman" w:hAnsi="Times New Roman" w:eastAsia="宋体"/>
          <w:sz w:val="24"/>
          <w:lang w:val="en-US" w:eastAsia="zh-CN"/>
        </w:rPr>
        <w:t>25</w:t>
      </w:r>
      <w:r>
        <w:rPr>
          <w:rFonts w:hint="eastAsia" w:ascii="Times New Roman" w:hAnsi="Times New Roman" w:eastAsia="宋体"/>
          <w:sz w:val="24"/>
        </w:rPr>
        <w:t>日</w:t>
      </w:r>
    </w:p>
    <w:sectPr>
      <w:pgSz w:w="11906" w:h="16838"/>
      <w:pgMar w:top="306" w:right="1800" w:bottom="30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C7"/>
    <w:rsid w:val="00036BD6"/>
    <w:rsid w:val="00046F82"/>
    <w:rsid w:val="0007115D"/>
    <w:rsid w:val="000B70EA"/>
    <w:rsid w:val="001178AD"/>
    <w:rsid w:val="00124C9B"/>
    <w:rsid w:val="00164DEA"/>
    <w:rsid w:val="001B214A"/>
    <w:rsid w:val="0020157B"/>
    <w:rsid w:val="003110C9"/>
    <w:rsid w:val="0031546D"/>
    <w:rsid w:val="0032372A"/>
    <w:rsid w:val="0037623A"/>
    <w:rsid w:val="003C3BBA"/>
    <w:rsid w:val="00400D95"/>
    <w:rsid w:val="004574CA"/>
    <w:rsid w:val="00471279"/>
    <w:rsid w:val="004956B6"/>
    <w:rsid w:val="004E6DCE"/>
    <w:rsid w:val="00583B0E"/>
    <w:rsid w:val="005945D5"/>
    <w:rsid w:val="0065261C"/>
    <w:rsid w:val="006E2822"/>
    <w:rsid w:val="0070761C"/>
    <w:rsid w:val="0072007E"/>
    <w:rsid w:val="00745CB6"/>
    <w:rsid w:val="007D2957"/>
    <w:rsid w:val="007D5385"/>
    <w:rsid w:val="007F530B"/>
    <w:rsid w:val="00835755"/>
    <w:rsid w:val="00881E8D"/>
    <w:rsid w:val="008836AE"/>
    <w:rsid w:val="00917ED8"/>
    <w:rsid w:val="00952F34"/>
    <w:rsid w:val="00AD7561"/>
    <w:rsid w:val="00B251D2"/>
    <w:rsid w:val="00B438C7"/>
    <w:rsid w:val="00B54F0F"/>
    <w:rsid w:val="00C2242F"/>
    <w:rsid w:val="00CB0B9E"/>
    <w:rsid w:val="00CF474A"/>
    <w:rsid w:val="00D17157"/>
    <w:rsid w:val="00D17B8F"/>
    <w:rsid w:val="00D44EE4"/>
    <w:rsid w:val="00E858E5"/>
    <w:rsid w:val="00EC4C27"/>
    <w:rsid w:val="00ED5DF2"/>
    <w:rsid w:val="01DA290A"/>
    <w:rsid w:val="28877E22"/>
    <w:rsid w:val="2C3A7789"/>
    <w:rsid w:val="2D82349A"/>
    <w:rsid w:val="2F9B4F45"/>
    <w:rsid w:val="3D4813BA"/>
    <w:rsid w:val="454134C8"/>
    <w:rsid w:val="454E1D04"/>
    <w:rsid w:val="4F4705C5"/>
    <w:rsid w:val="51776832"/>
    <w:rsid w:val="5972103C"/>
    <w:rsid w:val="5B5858F2"/>
    <w:rsid w:val="67D64FE2"/>
    <w:rsid w:val="68857E04"/>
    <w:rsid w:val="68B707A5"/>
    <w:rsid w:val="6A9C779F"/>
    <w:rsid w:val="798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101</TotalTime>
  <ScaleCrop>false</ScaleCrop>
  <LinksUpToDate>false</LinksUpToDate>
  <CharactersWithSpaces>577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2020-08-14T01:59:00Z</dcterms:created>
  <dc:creator>Lenovo</dc:creator>
  <cp:lastModifiedBy>百折不挠德小川</cp:lastModifiedBy>
  <cp:lastPrinted>2020-10-14T01:51:00Z</cp:lastPrinted>
  <dcterms:modified xsi:type="dcterms:W3CDTF">2020-11-25T04:02:14Z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