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7" w:name="_GoBack"/>
      <w:bookmarkEnd w:id="7"/>
      <w:r>
        <w:rPr>
          <w:rStyle w:val="12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rPr>
          <w:rFonts w:ascii="Arial Unicode MS" w:hAnsi="Arial Unicode MS" w:eastAsia="Arial Unicode MS" w:cs="Arial Unicode MS"/>
          <w:sz w:val="36"/>
          <w:szCs w:val="36"/>
        </w:rPr>
      </w:pPr>
    </w:p>
    <w:p>
      <w:pPr>
        <w:pStyle w:val="2"/>
        <w:spacing w:before="0"/>
        <w:ind w:left="564"/>
        <w:rPr>
          <w:rFonts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48"/>
          <w:szCs w:val="48"/>
        </w:rPr>
        <w:t>第二届中国（安徽）科技创新成果转化交易会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科技成果应用场景创新大赛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报名表</w:t>
      </w:r>
    </w:p>
    <w:p>
      <w:pPr>
        <w:jc w:val="center"/>
        <w:outlineLvl w:val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 xml:space="preserve"> </w:t>
      </w:r>
    </w:p>
    <w:p>
      <w:pPr>
        <w:jc w:val="center"/>
        <w:outlineLvl w:val="0"/>
        <w:rPr>
          <w:rFonts w:ascii="仿宋_GB2312" w:eastAsia="仿宋_GB2312"/>
          <w:bCs/>
          <w:sz w:val="36"/>
        </w:rPr>
      </w:pPr>
    </w:p>
    <w:p>
      <w:pPr>
        <w:jc w:val="center"/>
        <w:outlineLvl w:val="0"/>
        <w:rPr>
          <w:rFonts w:ascii="仿宋_GB2312" w:eastAsia="仿宋_GB2312"/>
          <w:bCs/>
          <w:sz w:val="36"/>
        </w:rPr>
      </w:pPr>
    </w:p>
    <w:tbl>
      <w:tblPr>
        <w:tblStyle w:val="8"/>
        <w:tblpPr w:leftFromText="180" w:rightFromText="180" w:vertAnchor="text" w:horzAnchor="page" w:tblpX="2162" w:tblpY="87"/>
        <w:tblOverlap w:val="never"/>
        <w:tblW w:w="799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564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bookmarkStart w:id="0" w:name="img_00001"/>
            <w:bookmarkEnd w:id="0"/>
            <w:bookmarkStart w:id="1" w:name="barcode"/>
            <w:bookmarkEnd w:id="1"/>
            <w:r>
              <w:rPr>
                <w:rFonts w:hint="eastAsia" w:ascii="黑体" w:eastAsia="黑体"/>
                <w:sz w:val="30"/>
                <w:szCs w:val="30"/>
              </w:rPr>
              <w:t>项目名称 ：</w:t>
            </w:r>
          </w:p>
        </w:tc>
        <w:tc>
          <w:tcPr>
            <w:tcW w:w="5640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bookmarkStart w:id="2" w:name="simple_zxmc_a_02"/>
            <w:bookmarkEnd w:id="2"/>
            <w:bookmarkStart w:id="3" w:name="zxmc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pacing w:val="75"/>
                <w:kern w:val="0"/>
                <w:sz w:val="30"/>
                <w:szCs w:val="30"/>
                <w:fitText w:val="1650" w:id="0"/>
              </w:rPr>
              <w:t>联系人</w:t>
            </w:r>
            <w:r>
              <w:rPr>
                <w:rFonts w:hint="eastAsia" w:ascii="黑体" w:eastAsia="黑体"/>
                <w:spacing w:val="0"/>
                <w:kern w:val="0"/>
                <w:sz w:val="30"/>
                <w:szCs w:val="30"/>
                <w:fitText w:val="1650" w:id="0"/>
              </w:rPr>
              <w:t>：</w:t>
            </w:r>
          </w:p>
        </w:tc>
        <w:tc>
          <w:tcPr>
            <w:tcW w:w="5640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bookmarkStart w:id="4" w:name="xmzz"/>
            <w:bookmarkEnd w:id="4"/>
            <w:bookmarkStart w:id="5" w:name="simple_zxmc_a_05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联系方式 ：</w:t>
            </w:r>
          </w:p>
        </w:tc>
        <w:tc>
          <w:tcPr>
            <w:tcW w:w="5640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填报日期 ：</w:t>
            </w:r>
          </w:p>
        </w:tc>
        <w:tc>
          <w:tcPr>
            <w:tcW w:w="5640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ind w:firstLine="1500" w:firstLineChars="50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 w:val="0"/>
          <w:bCs w:val="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 w:val="0"/>
          <w:bCs w:val="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 w:val="0"/>
          <w:bCs w:val="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 w:val="0"/>
          <w:bCs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jc w:val="both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中国（安徽）科技创新成果转化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交易会</w:t>
      </w:r>
      <w:r>
        <w:rPr>
          <w:rFonts w:hint="eastAsia" w:ascii="黑体" w:hAnsi="宋体" w:eastAsia="黑体"/>
          <w:sz w:val="30"/>
          <w:szCs w:val="30"/>
        </w:rPr>
        <w:t>组委会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办公室</w:t>
      </w:r>
      <w:r>
        <w:rPr>
          <w:rFonts w:hint="eastAsia" w:ascii="黑体" w:hAnsi="宋体" w:eastAsia="黑体"/>
          <w:sz w:val="30"/>
          <w:szCs w:val="30"/>
        </w:rPr>
        <w:t>制</w:t>
      </w:r>
    </w:p>
    <w:p>
      <w:pPr>
        <w:pStyle w:val="2"/>
        <w:spacing w:before="0"/>
        <w:ind w:left="0"/>
        <w:jc w:val="center"/>
        <w:rPr>
          <w:rFonts w:ascii="黑体" w:eastAsia="黑体"/>
          <w:lang w:eastAsia="zh-CN"/>
        </w:rPr>
      </w:pPr>
      <w:r>
        <w:rPr>
          <w:rFonts w:hint="eastAsia" w:ascii="黑体" w:eastAsia="黑体"/>
          <w:sz w:val="36"/>
          <w:szCs w:val="44"/>
          <w:lang w:eastAsia="zh-CN"/>
        </w:rPr>
        <w:t>二〇二二年三月</w:t>
      </w:r>
      <w:r>
        <w:rPr>
          <w:rFonts w:ascii="黑体" w:eastAsia="黑体"/>
          <w:lang w:eastAsia="zh-CN"/>
        </w:rPr>
        <w:br w:type="page"/>
      </w:r>
      <w:r>
        <w:rPr>
          <w:rFonts w:eastAsia="黑体"/>
          <w:sz w:val="36"/>
          <w:lang w:eastAsia="zh-CN"/>
        </w:rPr>
        <w:t>填 写 说 明</w:t>
      </w:r>
    </w:p>
    <w:p>
      <w:pPr>
        <w:spacing w:line="360" w:lineRule="auto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一、请按照模板要求填写各项内容。</w:t>
      </w:r>
    </w:p>
    <w:p>
      <w:pPr>
        <w:spacing w:line="360" w:lineRule="auto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二、项目方案可由一家单位提出，也可以由多家单位联合提出，也可以以个人名义来进行参赛编写。</w:t>
      </w:r>
    </w:p>
    <w:p>
      <w:pPr>
        <w:spacing w:line="360" w:lineRule="auto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sz w:val="28"/>
        </w:rPr>
        <w:t>项目方案中第一次出现外文名词时，要写清全称和缩写，再出现同一词时可以使用缩写。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四、组织机构代码是指单位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组织机构代码证上的标识代码，它是由全国组织机构代码管理中心所赋予的唯一法人标识代码。个人参赛无需填写。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五、统一社会信用代码是指单位三证合一营业执照上的标识代码，它是由工商行政管理部门核发的法人和其他组织的唯一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标识代码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个人参赛无需填写。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六、编写人员应客观、真实地填报项目材料，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参赛队伍对项目拥有自主知识产权，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七、项目方案文字应凝练，字数原则上控制在 8000 字以内。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八、项目文字避免过于理论化和技术化，避免体现企业宣传色彩。</w:t>
      </w:r>
    </w:p>
    <w:p>
      <w:pPr>
        <w:widowControl/>
        <w:spacing w:line="360" w:lineRule="auto"/>
        <w:ind w:firstLine="560" w:firstLineChars="200"/>
        <w:jc w:val="left"/>
        <w:rPr>
          <w:rFonts w:ascii="黑体" w:hAnsi="宋体" w:eastAsia="黑体" w:cs="宋体"/>
          <w:kern w:val="0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九、主办单位会对参赛作品进行相关宣传，涉及商业保密的项目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提前知会主办方宣传重点。</w:t>
      </w:r>
      <w:r>
        <w:rPr>
          <w:rFonts w:hint="default" w:ascii="Times New Roman" w:hAnsi="Times New Roman" w:eastAsia="仿宋_GB2312" w:cs="Times New Roman"/>
          <w:sz w:val="32"/>
        </w:rPr>
        <w:br w:type="page"/>
      </w:r>
    </w:p>
    <w:p>
      <w:pPr>
        <w:pStyle w:val="2"/>
        <w:numPr>
          <w:ilvl w:val="0"/>
          <w:numId w:val="0"/>
        </w:numPr>
        <w:spacing w:before="0"/>
        <w:ind w:left="640" w:leftChars="0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一、基本信息</w:t>
      </w:r>
    </w:p>
    <w:p>
      <w:pPr>
        <w:pStyle w:val="2"/>
        <w:spacing w:before="0"/>
        <w:ind w:left="0" w:firstLine="640" w:firstLineChars="200"/>
        <w:rPr>
          <w:rFonts w:hint="eastAsia" w:ascii="等线" w:hAnsi="等线" w:eastAsia="仿宋_GB2312" w:cs="等线"/>
          <w:kern w:val="2"/>
          <w:sz w:val="32"/>
          <w:szCs w:val="32"/>
          <w:lang w:eastAsia="zh-CN"/>
        </w:rPr>
      </w:pPr>
      <w:r>
        <w:rPr>
          <w:rFonts w:hint="eastAsia" w:ascii="等线" w:hAnsi="等线" w:eastAsia="仿宋_GB2312" w:cs="等线"/>
          <w:kern w:val="2"/>
          <w:sz w:val="32"/>
          <w:szCs w:val="32"/>
          <w:lang w:eastAsia="zh-CN"/>
        </w:rPr>
        <w:t>（一）企业版</w:t>
      </w:r>
    </w:p>
    <w:tbl>
      <w:tblPr>
        <w:tblStyle w:val="8"/>
        <w:tblW w:w="94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59"/>
        <w:gridCol w:w="2036"/>
        <w:gridCol w:w="3"/>
        <w:gridCol w:w="1788"/>
        <w:gridCol w:w="23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单位信息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单位名称</w:t>
            </w:r>
          </w:p>
        </w:tc>
        <w:tc>
          <w:tcPr>
            <w:tcW w:w="203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88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单位性质</w:t>
            </w:r>
          </w:p>
        </w:tc>
        <w:tc>
          <w:tcPr>
            <w:tcW w:w="23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通讯地址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邮政编码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组织机构代码或统一社会信用代码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联系人信息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出生日期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固定电话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移动电话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电子信箱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证件类型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联合单位信息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单位名称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组织机构代码或统一社会信用代码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项目组成员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单位及职务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5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宋体" w:eastAsia="黑体" w:cs="宋体"/>
          <w:kern w:val="0"/>
          <w:sz w:val="32"/>
          <w:szCs w:val="30"/>
        </w:rPr>
      </w:pPr>
      <w:r>
        <w:rPr>
          <w:rFonts w:ascii="黑体" w:eastAsia="黑体"/>
          <w:sz w:val="32"/>
        </w:rPr>
        <w:br w:type="page"/>
      </w:r>
    </w:p>
    <w:p>
      <w:pPr>
        <w:pStyle w:val="2"/>
        <w:spacing w:before="0"/>
        <w:ind w:left="0" w:firstLine="640" w:firstLineChars="200"/>
        <w:rPr>
          <w:rFonts w:hint="eastAsia" w:ascii="等线" w:hAnsi="等线" w:eastAsia="仿宋_GB2312" w:cs="等线"/>
          <w:kern w:val="2"/>
          <w:sz w:val="32"/>
          <w:szCs w:val="32"/>
          <w:lang w:eastAsia="zh-CN"/>
        </w:rPr>
      </w:pPr>
      <w:r>
        <w:rPr>
          <w:rFonts w:hint="eastAsia" w:ascii="等线" w:hAnsi="等线" w:eastAsia="仿宋_GB2312" w:cs="等线"/>
          <w:kern w:val="2"/>
          <w:sz w:val="32"/>
          <w:szCs w:val="32"/>
          <w:lang w:eastAsia="zh-CN"/>
        </w:rPr>
        <w:t>（二）个人（团队）版</w:t>
      </w:r>
    </w:p>
    <w:tbl>
      <w:tblPr>
        <w:tblStyle w:val="8"/>
        <w:tblW w:w="945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59"/>
        <w:gridCol w:w="2047"/>
        <w:gridCol w:w="8"/>
        <w:gridCol w:w="1772"/>
        <w:gridCol w:w="1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人信息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204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2314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固定电话</w:t>
            </w: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移动电话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电子信箱</w:t>
            </w: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证件类型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团队成员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所在单位</w:t>
            </w: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5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205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before="0"/>
        <w:ind w:left="567"/>
        <w:rPr>
          <w:rFonts w:ascii="楷体" w:hAnsi="楷体" w:eastAsia="楷体" w:cs="楷体"/>
          <w:lang w:eastAsia="zh-CN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br w:type="page"/>
      </w:r>
    </w:p>
    <w:p>
      <w:pPr>
        <w:pStyle w:val="2"/>
        <w:numPr>
          <w:ilvl w:val="0"/>
          <w:numId w:val="0"/>
        </w:numPr>
        <w:spacing w:before="0"/>
        <w:ind w:left="0" w:leftChars="0" w:firstLine="640" w:firstLineChars="200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二、项目介绍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介绍应注明：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解决了什么问题或痛点、应用场景和功能、基本技术架构和业务模型、商业模式及市场前景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。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应用痛点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技术架构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bookmarkStart w:id="6" w:name="_Hlk533538630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市场竞争</w:t>
      </w:r>
    </w:p>
    <w:bookmarkEnd w:id="6"/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商业模式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产品供应链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产业效应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附录</w:t>
      </w:r>
    </w:p>
    <w:p>
      <w:pPr>
        <w:pStyle w:val="2"/>
        <w:numPr>
          <w:ilvl w:val="-1"/>
          <w:numId w:val="0"/>
        </w:numPr>
        <w:spacing w:before="0"/>
        <w:ind w:left="0" w:firstLine="64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以讲明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理论源泉、讲简背后故事、讲透技术特点、讲清应用方向、讲好产业价值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进行介绍，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字数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控制在8000字以内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。</w:t>
      </w:r>
    </w:p>
    <w:p>
      <w:pPr>
        <w:pStyle w:val="13"/>
        <w:rPr>
          <w:rFonts w:hint="default"/>
        </w:rPr>
      </w:pPr>
    </w:p>
    <w:p>
      <w:pPr>
        <w:pStyle w:val="3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666552-B377-41A0-8918-9F30EC2064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180631-E481-4B9E-A1D3-53EDD67B80BC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88110F-31B9-4223-AF0B-FD21F390AD59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73C4541F-89E6-469A-BECC-270DA1C8010B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AD1628C0-D3EC-4E60-985E-E10FFBB5CF2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DB36A277-C227-4227-A0A0-775987CDC159}"/>
  </w:font>
  <w:font w:name="方正小标宋简体">
    <w:panose1 w:val="00000600000000000000"/>
    <w:charset w:val="86"/>
    <w:family w:val="script"/>
    <w:pitch w:val="default"/>
    <w:sig w:usb0="00000000" w:usb1="00000000" w:usb2="00000000" w:usb3="00000000" w:csb0="00000000" w:csb1="00000000"/>
    <w:embedRegular r:id="rId7" w:fontKey="{450AFCAA-B965-4855-854B-7C371A90EE91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8" w:fontKey="{4EE072A5-DC83-4D32-BD04-BACCF3EB9E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3E08"/>
    <w:rsid w:val="028E783A"/>
    <w:rsid w:val="09D927D9"/>
    <w:rsid w:val="0B260413"/>
    <w:rsid w:val="0E1D16EA"/>
    <w:rsid w:val="11704F15"/>
    <w:rsid w:val="11902520"/>
    <w:rsid w:val="123A1138"/>
    <w:rsid w:val="12FE3052"/>
    <w:rsid w:val="157E4C67"/>
    <w:rsid w:val="16503E08"/>
    <w:rsid w:val="16AE381F"/>
    <w:rsid w:val="16BF37A0"/>
    <w:rsid w:val="17661E1D"/>
    <w:rsid w:val="1EBD7DF0"/>
    <w:rsid w:val="1F7479D4"/>
    <w:rsid w:val="2CF55EFF"/>
    <w:rsid w:val="2DA03BFD"/>
    <w:rsid w:val="31C634BB"/>
    <w:rsid w:val="31D61659"/>
    <w:rsid w:val="3296439B"/>
    <w:rsid w:val="340D6212"/>
    <w:rsid w:val="35101E53"/>
    <w:rsid w:val="382601D0"/>
    <w:rsid w:val="409A3256"/>
    <w:rsid w:val="417B640E"/>
    <w:rsid w:val="48493247"/>
    <w:rsid w:val="4D74011E"/>
    <w:rsid w:val="52D55DE4"/>
    <w:rsid w:val="56CE791F"/>
    <w:rsid w:val="573826DD"/>
    <w:rsid w:val="5A43556A"/>
    <w:rsid w:val="608E052E"/>
    <w:rsid w:val="689A67E9"/>
    <w:rsid w:val="6BA03260"/>
    <w:rsid w:val="6C5959A5"/>
    <w:rsid w:val="6F2E532D"/>
    <w:rsid w:val="753A7A60"/>
    <w:rsid w:val="785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spacing w:line="500" w:lineRule="exact"/>
      <w:ind w:firstLine="420"/>
    </w:pPr>
    <w:rPr>
      <w:rFonts w:eastAsia="宋体"/>
      <w:szCs w:val="28"/>
    </w:rPr>
  </w:style>
  <w:style w:type="paragraph" w:styleId="4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Text1I2"/>
    <w:basedOn w:val="10"/>
    <w:qFormat/>
    <w:uiPriority w:val="0"/>
    <w:pPr>
      <w:ind w:firstLine="420" w:firstLineChars="200"/>
      <w:jc w:val="both"/>
      <w:textAlignment w:val="baseline"/>
    </w:pPr>
  </w:style>
  <w:style w:type="paragraph" w:customStyle="1" w:styleId="10">
    <w:name w:val="BodyTextIndent"/>
    <w:basedOn w:val="1"/>
    <w:next w:val="11"/>
    <w:qFormat/>
    <w:uiPriority w:val="0"/>
    <w:pPr>
      <w:ind w:firstLine="645"/>
      <w:jc w:val="both"/>
      <w:textAlignment w:val="baseline"/>
    </w:pPr>
    <w:rPr>
      <w:rFonts w:ascii="楷体_GB2312" w:hAnsi="Calibri" w:eastAsia="楷体_GB2312"/>
      <w:kern w:val="2"/>
      <w:sz w:val="32"/>
      <w:szCs w:val="21"/>
      <w:lang w:val="en-US" w:eastAsia="zh-CN" w:bidi="ar-SA"/>
    </w:rPr>
  </w:style>
  <w:style w:type="paragraph" w:customStyle="1" w:styleId="11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/>
      <w:kern w:val="2"/>
      <w:sz w:val="21"/>
      <w:szCs w:val="21"/>
      <w:lang w:val="en-US" w:eastAsia="zh-CN" w:bidi="ar-SA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99"/>
    <w:pPr>
      <w:ind w:firstLine="20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2022-01-28T06:34:00Z</dcterms:created>
  <dc:creator>77019</dc:creator>
  <cp:lastModifiedBy>ygc</cp:lastModifiedBy>
  <cp:lastPrinted>2022-02-17T08:44:00Z</cp:lastPrinted>
  <dcterms:modified xsi:type="dcterms:W3CDTF">2022-03-09T09:04:59Z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AF2848F9C14E40BB889DD3922E3C7C1F</vt:lpwstr>
  </property>
</Properties>
</file>