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cs="Times New Roman"/>
                <w:bCs/>
                <w:sz w:val="21"/>
                <w:szCs w:val="21"/>
                <w:lang w:eastAsia="zh-CN"/>
              </w:rPr>
              <w:t>安徽省立医院（中国科大附一院）滨湖院区项目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Y5MTJiZTkzMTAwNDYwY2JkNWE3OWU3MjM5ZGIifQ=="/>
  </w:docVars>
  <w:rsids>
    <w:rsidRoot w:val="44EB321A"/>
    <w:rsid w:val="00DC408A"/>
    <w:rsid w:val="034B03C9"/>
    <w:rsid w:val="07FA5104"/>
    <w:rsid w:val="137C1D6F"/>
    <w:rsid w:val="204A2B46"/>
    <w:rsid w:val="44EB321A"/>
    <w:rsid w:val="65FD1CDC"/>
    <w:rsid w:val="6D535020"/>
    <w:rsid w:val="6F782F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436</Words>
  <Characters>448</Characters>
  <Lines>0</Lines>
  <Paragraphs>0</Paragraphs>
  <TotalTime>3</TotalTime>
  <ScaleCrop>false</ScaleCrop>
  <LinksUpToDate>false</LinksUpToDate>
  <CharactersWithSpaces>471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jm</cp:lastModifiedBy>
  <dcterms:modified xsi:type="dcterms:W3CDTF">2022-11-23T01:47:24Z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D8784A62C7D642A29AEE7953A2CCF71C</vt:lpwstr>
  </property>
</Properties>
</file>