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功能牵引网架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本次6台，采购期限3年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1、可借助牵引装置进行肢体牵引训练。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2、配备PT训练床，可以平躺姿势进行训练。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3、配有沙袋可进行肌力训练。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4、配有脚轮，方便移动；规格：2050×950×2380±30mm；重量：≥110kg。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5、用途：卧位上下肢的被动训练，主动减重训练、抗阻训练。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B3C00FF"/>
    <w:rsid w:val="0B3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C2637808BC254EA99E77BE06B1A70E8C_11</vt:lpwstr>
  </property>
</Properties>
</file>