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r>
        <w:rPr>
          <w:rFonts w:hint="eastAsia"/>
          <w:sz w:val="28"/>
          <w:szCs w:val="28"/>
        </w:rPr>
        <w:t>上颌窦内提升套装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GN2023-32-6133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1台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一、基本要求：满足种植上颌窦内提升手术需要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二、技术参数：要求采用水压式，标准工具盒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三、基本配置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品名   数量  直径(mm)  长度(mm）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麻花钻   1 ？2.0 31.5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CAS钻   1 ？2.8  30.9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CAS钻   1 ？3.1  30.9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CAS钻   1 ？3.3  30.9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CAS钻   1 ？3.6  30.9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CAS钻   1 ？3.8  30.9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CAS钻   1 ？4.1  30.9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深度计   1 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骨粉输送器   1 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骨粉充顶器   1 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骨粉扩增器 1 ？2.0 15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骨粉扩增器 1 ？3.0  15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自停套    1 ？5.5 14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自停套    1 ？5.5 13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自停套    1 ？5.6 12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自停套    1 ？5.6 11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自停套    1 ？5.7 10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自停套    1 ？5.7 9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自停套    1 ？5.8 8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自停套    1 ？5.8 7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自停套    1 ？5.9 6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自停套    1 ？5.9 5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自停套    1 ？5.10 4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膜提升器   1 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膜提升器管   1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2441F1E"/>
    <w:rsid w:val="05980638"/>
    <w:rsid w:val="06C9002C"/>
    <w:rsid w:val="0B904506"/>
    <w:rsid w:val="111B02EE"/>
    <w:rsid w:val="1194132B"/>
    <w:rsid w:val="1ADC0AEE"/>
    <w:rsid w:val="1EA638ED"/>
    <w:rsid w:val="219F5BB6"/>
    <w:rsid w:val="22F8166B"/>
    <w:rsid w:val="237C638D"/>
    <w:rsid w:val="243E2119"/>
    <w:rsid w:val="24DB5972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045BDC"/>
    <w:rsid w:val="42846CD5"/>
    <w:rsid w:val="461A0599"/>
    <w:rsid w:val="531D7AE8"/>
    <w:rsid w:val="5521161C"/>
    <w:rsid w:val="5B804AA7"/>
    <w:rsid w:val="61B02C71"/>
    <w:rsid w:val="64D4770D"/>
    <w:rsid w:val="688C00AE"/>
    <w:rsid w:val="6B2F7D93"/>
    <w:rsid w:val="6BF012D0"/>
    <w:rsid w:val="6F37587F"/>
    <w:rsid w:val="6F576ACC"/>
    <w:rsid w:val="77401B33"/>
    <w:rsid w:val="77C867C2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4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E2BB6A463EC443E1AD1142CF5BA87C3A_13</vt:lpwstr>
  </property>
</Properties>
</file>