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</w:t>
      </w:r>
      <w:bookmarkStart w:id="0" w:name="_GoBack"/>
      <w:r>
        <w:rPr>
          <w:rFonts w:hint="eastAsia"/>
          <w:sz w:val="24"/>
          <w:szCs w:val="24"/>
        </w:rPr>
        <w:t>医用无菌型超声耦合剂</w:t>
      </w:r>
      <w:bookmarkEnd w:id="0"/>
      <w:r>
        <w:rPr>
          <w:rFonts w:hint="eastAsia"/>
          <w:sz w:val="24"/>
          <w:szCs w:val="24"/>
        </w:rPr>
        <w:t>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23AT46078006221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采购期限3年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1.医用无菌型超声耦合剂，用于如下操作：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(1)术中超声穿刺活检等在创口、创面、非完好粘膜和非完好皮肤上进行的超声诊断和治疗操作；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(2)经阴道、直肠、食管等接触完好粘膜的超声诊断和治疗操作；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(3)在新生儿、婴儿身上进行的超声诊断和治疗操作。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sz w:val="24"/>
          <w:szCs w:val="24"/>
          <w:lang w:val="en-US" w:eastAsia="zh-CN"/>
        </w:rPr>
        <w:t>2. 250ml左右。</w:t>
      </w:r>
    </w:p>
    <w:p>
      <w:pPr>
        <w:spacing w:line="360" w:lineRule="auto"/>
        <w:rPr>
          <w:rFonts w:hint="default"/>
          <w:sz w:val="24"/>
          <w:szCs w:val="24"/>
          <w:lang w:val="en-US" w:eastAsia="zh-CN"/>
        </w:rPr>
      </w:pPr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12081C5F"/>
    <w:rsid w:val="0E473EAC"/>
    <w:rsid w:val="12081C5F"/>
    <w:rsid w:val="29810F1B"/>
    <w:rsid w:val="337D2642"/>
    <w:rsid w:val="3BF070A0"/>
    <w:rsid w:val="4ED5063D"/>
    <w:rsid w:val="57710F74"/>
    <w:rsid w:val="5F596173"/>
    <w:rsid w:val="60A800B5"/>
    <w:rsid w:val="6CA6452A"/>
    <w:rsid w:val="6DD14215"/>
    <w:rsid w:val="7049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ascii="等线" w:hAnsi="等线" w:eastAsia="等线" w:cs="等线"/>
      <w:color w:val="000000"/>
      <w:sz w:val="20"/>
      <w:szCs w:val="20"/>
      <w:u w:val="none"/>
    </w:rPr>
  </w:style>
  <w:style w:type="character" w:customStyle="1" w:styleId="5">
    <w:name w:val="font2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2137</Words>
  <Characters>2387</Characters>
  <Lines>0</Lines>
  <Paragraphs>0</Paragraphs>
  <TotalTime>0</TotalTime>
  <ScaleCrop>false</ScaleCrop>
  <LinksUpToDate>false</LinksUpToDate>
  <CharactersWithSpaces>2422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2023-10-12T06:48:00Z</dcterms:created>
  <dc:creator>山茶子</dc:creator>
  <cp:lastModifiedBy>山茶子</cp:lastModifiedBy>
  <dcterms:modified xsi:type="dcterms:W3CDTF">2023-10-12T06:53:52Z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B280B8E968D945478B28D37DD0A443C9_11</vt:lpwstr>
  </property>
</Properties>
</file>