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中国科学技术大学附属第一医院（安徽省立医院）STORZ外鞘內鞘、STORZ刨削系统防水帽比选采购项目（医工）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23AT46078006386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1、STORZ 外鞘：26154BO，STORZ宫腔镜连续冲洗操作鞘，外径6.0mm，1个开关和1个LUER锁适配器，用于外鞘26154 BI。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2、STORZ 内鞘：26154BI，STORZ宫腔镜操作鞘，外径5.4mm，具有5Fr.通道用于工作器械，1个开关和1个LUER锁适配器，用于内鞘26154BO。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3、STORZ刨削系统防水帽：STORZ宫腔镜刨削系统防水帽；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普通防水帽：刨削系统防水帽。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2DB563A6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2023-10-19T08:00:25Z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7DB68B12314C4758B612D0F3365A0BB4</vt:lpwstr>
  </property>
</Properties>
</file>