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07005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eastAsia="黑体"/>
          <w:sz w:val="30"/>
          <w:szCs w:val="30"/>
          <w:lang w:eastAsia="zh-CN"/>
        </w:rPr>
      </w:pPr>
      <w:bookmarkStart w:id="0" w:name="_Toc114997656"/>
      <w:bookmarkStart w:id="1" w:name="_Toc114997367"/>
      <w:r>
        <w:rPr>
          <w:rFonts w:hint="eastAsia" w:eastAsia="黑体"/>
          <w:sz w:val="30"/>
          <w:szCs w:val="30"/>
          <w:lang w:eastAsia="zh-CN"/>
        </w:rPr>
        <w:t>中国科学技术大学附属第一医院医学研究伦理委员会</w:t>
      </w:r>
    </w:p>
    <w:p w14:paraId="7E5DABF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eastAsia="黑体"/>
          <w:sz w:val="30"/>
          <w:szCs w:val="30"/>
          <w:lang w:eastAsia="zh-CN"/>
        </w:rPr>
      </w:pPr>
      <w:r>
        <w:rPr>
          <w:rFonts w:hint="eastAsia" w:eastAsia="黑体"/>
          <w:sz w:val="30"/>
          <w:szCs w:val="30"/>
          <w:lang w:val="en-US" w:eastAsia="zh-CN"/>
        </w:rPr>
        <w:t>课题/基金</w:t>
      </w:r>
      <w:r>
        <w:rPr>
          <w:rFonts w:hint="eastAsia" w:eastAsia="黑体"/>
          <w:sz w:val="30"/>
          <w:szCs w:val="30"/>
          <w:lang w:eastAsia="zh-CN"/>
        </w:rPr>
        <w:t>申报</w:t>
      </w:r>
      <w:r>
        <w:rPr>
          <w:rFonts w:hint="eastAsia" w:eastAsia="黑体"/>
          <w:sz w:val="30"/>
          <w:szCs w:val="30"/>
          <w:lang w:val="en-US" w:eastAsia="zh-CN"/>
        </w:rPr>
        <w:t>阶段</w:t>
      </w:r>
      <w:r>
        <w:rPr>
          <w:rFonts w:hint="eastAsia" w:eastAsia="黑体"/>
          <w:sz w:val="30"/>
          <w:szCs w:val="30"/>
          <w:lang w:eastAsia="zh-CN"/>
        </w:rPr>
        <w:t>伦理审查申请表</w:t>
      </w:r>
      <w:bookmarkEnd w:id="0"/>
      <w:bookmarkEnd w:id="1"/>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0" w:type="dxa"/>
          <w:bottom w:w="0" w:type="dxa"/>
          <w:right w:w="100" w:type="dxa"/>
        </w:tblCellMar>
      </w:tblPr>
      <w:tblGrid>
        <w:gridCol w:w="4326"/>
        <w:gridCol w:w="5148"/>
      </w:tblGrid>
      <w:tr w14:paraId="72499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83" w:hRule="atLeast"/>
          <w:jc w:val="center"/>
        </w:trPr>
        <w:tc>
          <w:tcPr>
            <w:tcW w:w="4326" w:type="dxa"/>
            <w:tcBorders>
              <w:top w:val="single" w:color="auto" w:sz="12" w:space="0"/>
            </w:tcBorders>
            <w:noWrap w:val="0"/>
            <w:vAlign w:val="center"/>
          </w:tcPr>
          <w:p w14:paraId="0AC94014">
            <w:pPr>
              <w:pStyle w:val="22"/>
              <w:tabs>
                <w:tab w:val="clear" w:pos="4153"/>
                <w:tab w:val="clear" w:pos="8306"/>
              </w:tabs>
              <w:jc w:val="both"/>
              <w:rPr>
                <w:rFonts w:eastAsia="宋体"/>
                <w:sz w:val="21"/>
                <w:szCs w:val="21"/>
                <w:lang w:eastAsia="zh-CN"/>
              </w:rPr>
            </w:pPr>
            <w:r>
              <w:rPr>
                <w:rFonts w:hint="eastAsia" w:hAnsi="宋体" w:eastAsia="宋体"/>
                <w:b/>
                <w:bCs/>
                <w:sz w:val="21"/>
                <w:szCs w:val="21"/>
                <w:lang w:eastAsia="zh-CN"/>
              </w:rPr>
              <w:t>申报</w:t>
            </w:r>
            <w:r>
              <w:rPr>
                <w:rFonts w:hint="eastAsia" w:hAnsi="宋体"/>
                <w:b/>
                <w:bCs/>
                <w:sz w:val="21"/>
                <w:szCs w:val="21"/>
                <w:lang w:val="en-US" w:eastAsia="zh-CN"/>
              </w:rPr>
              <w:t>课题</w:t>
            </w:r>
            <w:r>
              <w:rPr>
                <w:rFonts w:hint="eastAsia" w:hAnsi="宋体" w:eastAsia="宋体"/>
                <w:b/>
                <w:bCs/>
                <w:sz w:val="21"/>
                <w:szCs w:val="21"/>
                <w:lang w:val="en-US" w:eastAsia="zh-CN"/>
              </w:rPr>
              <w:t>来源</w:t>
            </w:r>
            <w:r>
              <w:rPr>
                <w:rFonts w:hint="eastAsia" w:hAnsi="宋体" w:eastAsia="宋体"/>
                <w:b/>
                <w:bCs/>
                <w:sz w:val="21"/>
                <w:szCs w:val="21"/>
                <w:lang w:eastAsia="zh-CN"/>
              </w:rPr>
              <w:t>：</w:t>
            </w:r>
            <w:r>
              <w:rPr>
                <w:rFonts w:eastAsia="宋体"/>
                <w:b/>
                <w:bCs/>
                <w:sz w:val="21"/>
                <w:szCs w:val="21"/>
                <w:lang w:eastAsia="zh-CN"/>
              </w:rPr>
              <w:t xml:space="preserve"> </w:t>
            </w:r>
          </w:p>
        </w:tc>
        <w:tc>
          <w:tcPr>
            <w:tcW w:w="5148" w:type="dxa"/>
            <w:tcBorders>
              <w:top w:val="single" w:color="auto" w:sz="12" w:space="0"/>
            </w:tcBorders>
            <w:noWrap w:val="0"/>
            <w:vAlign w:val="center"/>
          </w:tcPr>
          <w:p w14:paraId="1B84F99A">
            <w:pPr>
              <w:pStyle w:val="22"/>
              <w:tabs>
                <w:tab w:val="clear" w:pos="4153"/>
                <w:tab w:val="clear" w:pos="8306"/>
              </w:tabs>
              <w:jc w:val="both"/>
              <w:rPr>
                <w:rFonts w:eastAsia="宋体"/>
                <w:sz w:val="21"/>
                <w:szCs w:val="21"/>
                <w:lang w:eastAsia="zh-CN"/>
              </w:rPr>
            </w:pPr>
            <w:r>
              <w:rPr>
                <w:rFonts w:hint="eastAsia" w:hAnsi="宋体" w:eastAsia="宋体"/>
                <w:sz w:val="21"/>
                <w:szCs w:val="21"/>
                <w:lang w:eastAsia="zh-CN"/>
              </w:rPr>
              <w:t>预期研究</w:t>
            </w:r>
            <w:r>
              <w:rPr>
                <w:rFonts w:hint="eastAsia" w:hAnsi="宋体" w:eastAsia="宋体"/>
                <w:sz w:val="21"/>
                <w:szCs w:val="21"/>
                <w:lang w:val="en-US" w:eastAsia="zh-CN"/>
              </w:rPr>
              <w:t>起止时间</w:t>
            </w:r>
            <w:r>
              <w:rPr>
                <w:rFonts w:hint="eastAsia" w:hAnsi="宋体"/>
                <w:sz w:val="21"/>
                <w:szCs w:val="21"/>
                <w:lang w:val="en-US" w:eastAsia="zh-CN"/>
              </w:rPr>
              <w:t>（</w:t>
            </w:r>
            <w:r>
              <w:rPr>
                <w:rFonts w:hint="eastAsia" w:hAnsi="宋体" w:eastAsia="宋体"/>
                <w:sz w:val="21"/>
                <w:szCs w:val="21"/>
                <w:lang w:eastAsia="zh-CN"/>
              </w:rPr>
              <w:t>年月</w:t>
            </w:r>
            <w:r>
              <w:rPr>
                <w:rFonts w:hint="eastAsia" w:hAnsi="宋体"/>
                <w:sz w:val="21"/>
                <w:szCs w:val="21"/>
                <w:lang w:eastAsia="zh-CN"/>
              </w:rPr>
              <w:t>）</w:t>
            </w:r>
            <w:r>
              <w:rPr>
                <w:rFonts w:hint="eastAsia" w:hAnsi="宋体" w:eastAsia="宋体"/>
                <w:sz w:val="21"/>
                <w:szCs w:val="21"/>
                <w:lang w:eastAsia="zh-CN"/>
              </w:rPr>
              <w:t>：</w:t>
            </w:r>
          </w:p>
        </w:tc>
      </w:tr>
      <w:tr w14:paraId="32993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532" w:hRule="atLeast"/>
          <w:jc w:val="center"/>
        </w:trPr>
        <w:tc>
          <w:tcPr>
            <w:tcW w:w="9474" w:type="dxa"/>
            <w:gridSpan w:val="2"/>
            <w:noWrap w:val="0"/>
            <w:vAlign w:val="center"/>
          </w:tcPr>
          <w:p w14:paraId="794CCDCA">
            <w:pPr>
              <w:spacing w:before="100"/>
              <w:jc w:val="both"/>
              <w:rPr>
                <w:rFonts w:hint="eastAsia" w:hAnsi="宋体" w:eastAsia="宋体"/>
                <w:sz w:val="21"/>
                <w:szCs w:val="21"/>
                <w:lang w:eastAsia="zh-CN"/>
              </w:rPr>
            </w:pPr>
            <w:r>
              <w:rPr>
                <w:rFonts w:hint="eastAsia" w:hAnsi="宋体"/>
                <w:b/>
                <w:bCs/>
                <w:sz w:val="21"/>
                <w:szCs w:val="21"/>
                <w:lang w:val="en-US" w:eastAsia="zh-CN"/>
              </w:rPr>
              <w:t>课题</w:t>
            </w:r>
            <w:r>
              <w:rPr>
                <w:rFonts w:hint="eastAsia" w:hAnsi="宋体" w:eastAsia="宋体"/>
                <w:b/>
                <w:bCs/>
                <w:sz w:val="21"/>
                <w:szCs w:val="21"/>
                <w:lang w:eastAsia="zh-CN"/>
              </w:rPr>
              <w:t>名称：</w:t>
            </w:r>
          </w:p>
        </w:tc>
      </w:tr>
      <w:tr w14:paraId="0E5FC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26" w:hRule="atLeast"/>
          <w:jc w:val="center"/>
        </w:trPr>
        <w:tc>
          <w:tcPr>
            <w:tcW w:w="9474" w:type="dxa"/>
            <w:gridSpan w:val="2"/>
            <w:noWrap w:val="0"/>
            <w:vAlign w:val="center"/>
          </w:tcPr>
          <w:p w14:paraId="5C5F7C60">
            <w:pPr>
              <w:pStyle w:val="22"/>
              <w:tabs>
                <w:tab w:val="clear" w:pos="4153"/>
                <w:tab w:val="clear" w:pos="8306"/>
              </w:tabs>
              <w:spacing w:line="360" w:lineRule="auto"/>
              <w:jc w:val="both"/>
              <w:rPr>
                <w:rFonts w:hAnsi="宋体" w:eastAsia="宋体"/>
                <w:sz w:val="21"/>
                <w:szCs w:val="21"/>
                <w:lang w:eastAsia="zh-CN"/>
              </w:rPr>
            </w:pPr>
            <w:r>
              <w:rPr>
                <w:rFonts w:hint="eastAsia" w:hAnsi="宋体" w:eastAsia="宋体"/>
                <w:sz w:val="21"/>
                <w:szCs w:val="21"/>
                <w:lang w:eastAsia="zh-CN"/>
              </w:rPr>
              <w:t xml:space="preserve">主要研究者（项目负责人）姓名： </w:t>
            </w:r>
            <w:r>
              <w:rPr>
                <w:rFonts w:hAnsi="宋体" w:eastAsia="宋体"/>
                <w:sz w:val="21"/>
                <w:szCs w:val="21"/>
                <w:lang w:eastAsia="zh-CN"/>
              </w:rPr>
              <w:t xml:space="preserve">                                                    </w:t>
            </w:r>
            <w:r>
              <w:rPr>
                <w:rFonts w:hint="eastAsia" w:hAnsi="宋体" w:eastAsia="宋体"/>
                <w:sz w:val="21"/>
                <w:szCs w:val="21"/>
                <w:lang w:eastAsia="zh-CN"/>
              </w:rPr>
              <w:t xml:space="preserve">科室： </w:t>
            </w:r>
            <w:r>
              <w:rPr>
                <w:rFonts w:hAnsi="宋体" w:eastAsia="宋体"/>
                <w:sz w:val="21"/>
                <w:szCs w:val="21"/>
                <w:lang w:eastAsia="zh-CN"/>
              </w:rPr>
              <w:t xml:space="preserve">                  </w:t>
            </w:r>
          </w:p>
          <w:p w14:paraId="7616F19E">
            <w:pPr>
              <w:pStyle w:val="22"/>
              <w:tabs>
                <w:tab w:val="clear" w:pos="4153"/>
                <w:tab w:val="clear" w:pos="8306"/>
              </w:tabs>
              <w:spacing w:line="360" w:lineRule="auto"/>
              <w:jc w:val="both"/>
              <w:rPr>
                <w:rFonts w:hAnsi="宋体" w:eastAsia="宋体"/>
                <w:b/>
                <w:bCs/>
                <w:sz w:val="21"/>
                <w:szCs w:val="21"/>
                <w:lang w:eastAsia="zh-CN"/>
              </w:rPr>
            </w:pPr>
            <w:r>
              <w:rPr>
                <w:rFonts w:hint="eastAsia" w:hAnsi="宋体" w:eastAsia="宋体"/>
                <w:sz w:val="21"/>
                <w:szCs w:val="21"/>
                <w:lang w:eastAsia="zh-CN"/>
              </w:rPr>
              <w:t xml:space="preserve">职称：        </w:t>
            </w:r>
            <w:r>
              <w:rPr>
                <w:rFonts w:eastAsia="宋体"/>
                <w:sz w:val="21"/>
                <w:szCs w:val="21"/>
                <w:lang w:eastAsia="zh-CN"/>
              </w:rPr>
              <w:t xml:space="preserve">                                                  </w:t>
            </w:r>
            <w:r>
              <w:rPr>
                <w:rFonts w:hint="eastAsia" w:hAnsi="宋体" w:eastAsia="宋体"/>
                <w:sz w:val="21"/>
                <w:szCs w:val="21"/>
                <w:lang w:eastAsia="zh-CN"/>
              </w:rPr>
              <w:t>电话：</w:t>
            </w:r>
            <w:r>
              <w:rPr>
                <w:rFonts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w:t>
            </w:r>
            <w:r>
              <w:rPr>
                <w:rFonts w:hAnsi="宋体" w:eastAsia="宋体"/>
                <w:sz w:val="21"/>
                <w:szCs w:val="21"/>
                <w:lang w:eastAsia="zh-CN"/>
              </w:rPr>
              <w:t xml:space="preserve">  </w:t>
            </w:r>
            <w:r>
              <w:rPr>
                <w:rFonts w:hint="eastAsia" w:hAnsi="宋体" w:eastAsia="宋体"/>
                <w:sz w:val="21"/>
                <w:szCs w:val="21"/>
                <w:lang w:eastAsia="zh-CN"/>
              </w:rPr>
              <w:t>E-mail：</w:t>
            </w:r>
          </w:p>
        </w:tc>
      </w:tr>
      <w:tr w14:paraId="4071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390" w:hRule="atLeast"/>
          <w:jc w:val="center"/>
        </w:trPr>
        <w:tc>
          <w:tcPr>
            <w:tcW w:w="9474" w:type="dxa"/>
            <w:gridSpan w:val="2"/>
            <w:noWrap w:val="0"/>
            <w:vAlign w:val="center"/>
          </w:tcPr>
          <w:p w14:paraId="11C09D9A">
            <w:pPr>
              <w:pStyle w:val="22"/>
              <w:tabs>
                <w:tab w:val="clear" w:pos="4153"/>
                <w:tab w:val="clear" w:pos="8306"/>
              </w:tabs>
              <w:spacing w:line="360" w:lineRule="auto"/>
              <w:jc w:val="both"/>
              <w:rPr>
                <w:rFonts w:hint="eastAsia" w:hAnsi="宋体" w:eastAsia="宋体"/>
                <w:sz w:val="21"/>
                <w:szCs w:val="21"/>
                <w:lang w:eastAsia="zh-CN"/>
              </w:rPr>
            </w:pPr>
            <w:r>
              <w:rPr>
                <w:rFonts w:hint="eastAsia" w:hAnsi="宋体" w:eastAsia="宋体"/>
                <w:sz w:val="21"/>
                <w:szCs w:val="21"/>
                <w:lang w:eastAsia="zh-CN"/>
              </w:rPr>
              <w:t>联系人（</w:t>
            </w:r>
            <w:r>
              <w:rPr>
                <w:rFonts w:hint="eastAsia" w:hAnsi="宋体" w:eastAsia="宋体"/>
                <w:sz w:val="21"/>
                <w:szCs w:val="21"/>
                <w:lang w:val="en-US" w:eastAsia="zh-CN"/>
              </w:rPr>
              <w:t>材料递交者</w:t>
            </w:r>
            <w:r>
              <w:rPr>
                <w:rFonts w:hint="eastAsia" w:hAnsi="宋体" w:eastAsia="宋体"/>
                <w:sz w:val="21"/>
                <w:szCs w:val="21"/>
                <w:lang w:eastAsia="zh-CN"/>
              </w:rPr>
              <w:t>）姓名：</w:t>
            </w:r>
            <w:r>
              <w:rPr>
                <w:rFonts w:eastAsia="宋体"/>
                <w:sz w:val="21"/>
                <w:szCs w:val="21"/>
                <w:lang w:eastAsia="zh-CN"/>
              </w:rPr>
              <w:t xml:space="preserve">     </w:t>
            </w:r>
            <w:r>
              <w:rPr>
                <w:rFonts w:hint="eastAsia" w:eastAsia="宋体"/>
                <w:sz w:val="21"/>
                <w:szCs w:val="21"/>
                <w:lang w:val="en-US" w:eastAsia="zh-CN"/>
              </w:rPr>
              <w:t xml:space="preserve">   </w:t>
            </w:r>
            <w:r>
              <w:rPr>
                <w:rFonts w:eastAsia="宋体"/>
                <w:sz w:val="21"/>
                <w:szCs w:val="21"/>
                <w:lang w:eastAsia="zh-CN"/>
              </w:rPr>
              <w:t xml:space="preserve">    </w:t>
            </w:r>
            <w:r>
              <w:rPr>
                <w:rFonts w:hint="eastAsia" w:hAnsi="宋体" w:eastAsia="宋体"/>
                <w:sz w:val="21"/>
                <w:szCs w:val="21"/>
                <w:lang w:eastAsia="zh-CN"/>
              </w:rPr>
              <w:t>电话：</w:t>
            </w:r>
            <w:r>
              <w:rPr>
                <w:rFonts w:eastAsia="宋体"/>
                <w:sz w:val="21"/>
                <w:szCs w:val="21"/>
                <w:lang w:eastAsia="zh-CN"/>
              </w:rPr>
              <w:t xml:space="preserve">               </w:t>
            </w:r>
            <w:r>
              <w:rPr>
                <w:rFonts w:hint="eastAsia" w:hAnsi="宋体" w:eastAsia="宋体"/>
                <w:sz w:val="21"/>
                <w:szCs w:val="21"/>
                <w:lang w:eastAsia="zh-CN"/>
              </w:rPr>
              <w:t>E-mail：</w:t>
            </w:r>
            <w:r>
              <w:rPr>
                <w:rFonts w:hint="eastAsia" w:eastAsia="宋体"/>
                <w:sz w:val="21"/>
                <w:szCs w:val="21"/>
                <w:lang w:eastAsia="zh-CN"/>
              </w:rPr>
              <w:t xml:space="preserve"> </w:t>
            </w:r>
          </w:p>
        </w:tc>
      </w:tr>
      <w:tr w14:paraId="602FB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06" w:hRule="atLeast"/>
          <w:jc w:val="center"/>
        </w:trPr>
        <w:tc>
          <w:tcPr>
            <w:tcW w:w="9474" w:type="dxa"/>
            <w:gridSpan w:val="2"/>
            <w:noWrap w:val="0"/>
            <w:vAlign w:val="center"/>
          </w:tcPr>
          <w:p w14:paraId="60D90B59">
            <w:pPr>
              <w:pStyle w:val="22"/>
              <w:tabs>
                <w:tab w:val="clear" w:pos="4153"/>
                <w:tab w:val="clear" w:pos="8306"/>
              </w:tabs>
              <w:spacing w:line="360" w:lineRule="auto"/>
              <w:jc w:val="both"/>
              <w:rPr>
                <w:rFonts w:hint="eastAsia" w:eastAsia="宋体"/>
                <w:sz w:val="21"/>
                <w:szCs w:val="21"/>
                <w:lang w:eastAsia="zh-CN"/>
              </w:rPr>
            </w:pPr>
            <w:r>
              <w:rPr>
                <w:rFonts w:hint="eastAsia" w:hAnsi="宋体" w:eastAsia="宋体"/>
                <w:sz w:val="21"/>
                <w:szCs w:val="21"/>
                <w:lang w:eastAsia="zh-CN"/>
              </w:rPr>
              <w:t>是否</w:t>
            </w:r>
            <w:r>
              <w:rPr>
                <w:rFonts w:hint="eastAsia" w:hAnsi="宋体" w:eastAsia="宋体"/>
                <w:sz w:val="21"/>
                <w:szCs w:val="21"/>
                <w:lang w:val="en-US" w:eastAsia="zh-CN"/>
              </w:rPr>
              <w:t>为</w:t>
            </w:r>
            <w:r>
              <w:rPr>
                <w:rFonts w:hint="eastAsia" w:hAnsi="宋体" w:eastAsia="宋体"/>
                <w:sz w:val="21"/>
                <w:szCs w:val="21"/>
                <w:lang w:eastAsia="zh-CN"/>
              </w:rPr>
              <w:t>多中心研究：</w:t>
            </w:r>
            <w:r>
              <w:rPr>
                <w:rFonts w:eastAsia="宋体"/>
                <w:sz w:val="21"/>
                <w:szCs w:val="21"/>
                <w:lang w:val="it-IT" w:eastAsia="zh-CN"/>
              </w:rPr>
              <w:t xml:space="preserve"> </w:t>
            </w:r>
            <w:r>
              <w:rPr>
                <w:rFonts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eastAsia="宋体"/>
                <w:sz w:val="21"/>
                <w:szCs w:val="21"/>
                <w:lang w:val="it-IT"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 xml:space="preserve">否 </w:t>
            </w:r>
            <w:r>
              <w:rPr>
                <w:rFonts w:hAnsi="宋体" w:eastAsia="宋体"/>
                <w:sz w:val="21"/>
                <w:szCs w:val="21"/>
                <w:lang w:eastAsia="zh-CN"/>
              </w:rPr>
              <w:t xml:space="preserve">  </w:t>
            </w:r>
            <w:r>
              <w:rPr>
                <w:rFonts w:hint="eastAsia" w:hAnsi="宋体" w:eastAsia="宋体"/>
                <w:sz w:val="21"/>
                <w:szCs w:val="21"/>
                <w:lang w:eastAsia="zh-CN"/>
              </w:rPr>
              <w:t>（若是，</w:t>
            </w:r>
            <w:r>
              <w:rPr>
                <w:rFonts w:hint="eastAsia" w:hAnsi="宋体"/>
                <w:sz w:val="21"/>
                <w:szCs w:val="21"/>
                <w:lang w:val="en-US" w:eastAsia="zh-CN"/>
              </w:rPr>
              <w:t>牵头</w:t>
            </w:r>
            <w:r>
              <w:rPr>
                <w:rFonts w:hint="eastAsia" w:hAnsi="宋体" w:eastAsia="宋体"/>
                <w:sz w:val="21"/>
                <w:szCs w:val="21"/>
                <w:lang w:eastAsia="zh-CN"/>
              </w:rPr>
              <w:t>单位名称：                                                ）</w:t>
            </w:r>
          </w:p>
        </w:tc>
      </w:tr>
      <w:tr w14:paraId="445C2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292" w:hRule="atLeast"/>
          <w:jc w:val="center"/>
        </w:trPr>
        <w:tc>
          <w:tcPr>
            <w:tcW w:w="9474" w:type="dxa"/>
            <w:gridSpan w:val="2"/>
            <w:noWrap w:val="0"/>
            <w:vAlign w:val="center"/>
          </w:tcPr>
          <w:p w14:paraId="345D133F">
            <w:pPr>
              <w:spacing w:line="360" w:lineRule="auto"/>
              <w:jc w:val="both"/>
              <w:rPr>
                <w:rFonts w:hAnsi="宋体" w:eastAsia="宋体"/>
                <w:sz w:val="21"/>
                <w:szCs w:val="21"/>
                <w:lang w:eastAsia="zh-CN"/>
              </w:rPr>
            </w:pPr>
            <w:r>
              <w:rPr>
                <w:rFonts w:hint="eastAsia" w:hAnsi="宋体" w:eastAsia="宋体"/>
                <w:b/>
                <w:bCs/>
                <w:sz w:val="21"/>
                <w:szCs w:val="21"/>
                <w:lang w:eastAsia="zh-CN"/>
              </w:rPr>
              <w:t>本研究</w:t>
            </w:r>
            <w:r>
              <w:rPr>
                <w:rFonts w:hint="eastAsia" w:hAnsi="宋体"/>
                <w:b/>
                <w:bCs/>
                <w:sz w:val="21"/>
                <w:szCs w:val="21"/>
                <w:lang w:val="en-US" w:eastAsia="zh-CN"/>
              </w:rPr>
              <w:t>涉及</w:t>
            </w:r>
            <w:r>
              <w:rPr>
                <w:rFonts w:hint="eastAsia" w:hAnsi="宋体" w:eastAsia="宋体"/>
                <w:b/>
                <w:bCs/>
                <w:sz w:val="21"/>
                <w:szCs w:val="21"/>
                <w:lang w:eastAsia="zh-CN"/>
              </w:rPr>
              <w:t>：</w:t>
            </w:r>
            <w:r>
              <w:rPr>
                <w:rFonts w:hint="eastAsia" w:hAnsi="宋体" w:eastAsia="宋体"/>
                <w:sz w:val="21"/>
                <w:szCs w:val="21"/>
                <w:lang w:eastAsia="zh-CN"/>
              </w:rPr>
              <w:t>□患者/健康志愿者</w:t>
            </w:r>
            <w:r>
              <w:rPr>
                <w:rFonts w:hint="eastAsia" w:hAnsi="宋体"/>
                <w:sz w:val="21"/>
                <w:szCs w:val="21"/>
                <w:lang w:eastAsia="zh-CN"/>
              </w:rPr>
              <w:t>（</w:t>
            </w:r>
            <w:r>
              <w:rPr>
                <w:rFonts w:hint="eastAsia" w:hAnsi="宋体"/>
                <w:sz w:val="21"/>
                <w:szCs w:val="21"/>
                <w:lang w:val="en-US" w:eastAsia="zh-CN"/>
              </w:rPr>
              <w:t>进行观察或干预）</w:t>
            </w:r>
            <w:r>
              <w:rPr>
                <w:rFonts w:hAnsi="宋体" w:eastAsia="宋体"/>
                <w:sz w:val="21"/>
                <w:szCs w:val="21"/>
                <w:lang w:eastAsia="zh-CN"/>
              </w:rPr>
              <w:t xml:space="preserve">                      </w:t>
            </w:r>
            <w:r>
              <w:rPr>
                <w:rFonts w:hint="eastAsia" w:hAnsi="宋体"/>
                <w:sz w:val="21"/>
                <w:szCs w:val="21"/>
                <w:lang w:val="en-US" w:eastAsia="zh-CN"/>
              </w:rPr>
              <w:t xml:space="preserve">        </w:t>
            </w:r>
            <w:r>
              <w:rPr>
                <w:rFonts w:hAnsi="宋体" w:eastAsia="宋体"/>
                <w:sz w:val="21"/>
                <w:szCs w:val="21"/>
                <w:lang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14:paraId="654EAB29">
            <w:pPr>
              <w:spacing w:line="360" w:lineRule="auto"/>
              <w:ind w:firstLine="1260" w:firstLineChars="600"/>
              <w:jc w:val="both"/>
              <w:rPr>
                <w:rFonts w:hAnsi="宋体" w:eastAsia="宋体"/>
                <w:sz w:val="21"/>
                <w:szCs w:val="21"/>
                <w:lang w:eastAsia="zh-CN"/>
              </w:rPr>
            </w:pPr>
            <w:r>
              <w:rPr>
                <w:rFonts w:hint="eastAsia" w:hAnsi="宋体" w:eastAsia="宋体"/>
                <w:sz w:val="21"/>
                <w:szCs w:val="21"/>
                <w:lang w:eastAsia="zh-CN"/>
              </w:rPr>
              <w:t>□</w:t>
            </w:r>
            <w:r>
              <w:rPr>
                <w:rFonts w:hint="eastAsia" w:hAnsi="宋体"/>
                <w:sz w:val="21"/>
                <w:szCs w:val="21"/>
                <w:lang w:val="en-US" w:eastAsia="zh-CN"/>
              </w:rPr>
              <w:t>采集</w:t>
            </w:r>
            <w:r>
              <w:rPr>
                <w:rFonts w:hint="eastAsia" w:hAnsi="宋体" w:eastAsia="宋体"/>
                <w:sz w:val="21"/>
                <w:szCs w:val="21"/>
                <w:lang w:eastAsia="zh-CN"/>
              </w:rPr>
              <w:t>人体组织</w:t>
            </w:r>
            <w:r>
              <w:rPr>
                <w:rFonts w:hAnsi="宋体" w:eastAsia="宋体"/>
                <w:sz w:val="21"/>
                <w:szCs w:val="21"/>
                <w:lang w:eastAsia="zh-CN"/>
              </w:rPr>
              <w:t>/</w:t>
            </w:r>
            <w:r>
              <w:rPr>
                <w:rFonts w:hint="eastAsia" w:hAnsi="宋体" w:eastAsia="宋体"/>
                <w:sz w:val="21"/>
                <w:szCs w:val="21"/>
                <w:lang w:eastAsia="zh-CN"/>
              </w:rPr>
              <w:t>血液</w:t>
            </w:r>
            <w:r>
              <w:rPr>
                <w:rFonts w:hAnsi="宋体" w:eastAsia="宋体"/>
                <w:sz w:val="21"/>
                <w:szCs w:val="21"/>
                <w:lang w:eastAsia="zh-CN"/>
              </w:rPr>
              <w:t>/</w:t>
            </w:r>
            <w:r>
              <w:rPr>
                <w:rFonts w:hint="eastAsia" w:hAnsi="宋体" w:eastAsia="宋体"/>
                <w:sz w:val="21"/>
                <w:szCs w:val="21"/>
                <w:lang w:eastAsia="zh-CN"/>
              </w:rPr>
              <w:t xml:space="preserve">体液/其他遗传物质样本等 </w:t>
            </w:r>
            <w:r>
              <w:rPr>
                <w:rFonts w:hAnsi="宋体" w:eastAsia="宋体"/>
                <w:sz w:val="21"/>
                <w:szCs w:val="21"/>
                <w:lang w:eastAsia="zh-CN"/>
              </w:rPr>
              <w:t xml:space="preserve">     </w:t>
            </w:r>
            <w:r>
              <w:rPr>
                <w:rFonts w:hint="eastAsia" w:hAnsi="宋体"/>
                <w:sz w:val="21"/>
                <w:szCs w:val="21"/>
                <w:lang w:val="en-US"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14:paraId="2811E46E">
            <w:pPr>
              <w:spacing w:line="360" w:lineRule="auto"/>
              <w:ind w:firstLine="1260" w:firstLineChars="600"/>
              <w:jc w:val="both"/>
              <w:rPr>
                <w:rFonts w:hint="eastAsia" w:hAnsi="宋体" w:eastAsia="宋体"/>
                <w:b/>
                <w:bCs/>
                <w:sz w:val="21"/>
                <w:szCs w:val="21"/>
                <w:lang w:eastAsia="zh-CN"/>
              </w:rPr>
            </w:pPr>
            <w:r>
              <w:rPr>
                <w:rFonts w:hint="eastAsia" w:hAnsi="宋体" w:eastAsia="宋体"/>
                <w:sz w:val="21"/>
                <w:szCs w:val="21"/>
                <w:lang w:eastAsia="zh-CN"/>
              </w:rPr>
              <w:t>□</w:t>
            </w:r>
            <w:r>
              <w:rPr>
                <w:rFonts w:hint="eastAsia" w:hAnsi="宋体"/>
                <w:sz w:val="21"/>
                <w:szCs w:val="21"/>
                <w:lang w:val="en-US" w:eastAsia="zh-CN"/>
              </w:rPr>
              <w:t>收集</w:t>
            </w:r>
            <w:r>
              <w:rPr>
                <w:rFonts w:hint="eastAsia" w:hAnsi="宋体" w:eastAsia="宋体"/>
                <w:sz w:val="21"/>
                <w:szCs w:val="21"/>
                <w:lang w:eastAsia="zh-CN"/>
              </w:rPr>
              <w:t>病历资料</w:t>
            </w:r>
            <w:r>
              <w:rPr>
                <w:rFonts w:hAnsi="宋体" w:eastAsia="宋体"/>
                <w:sz w:val="21"/>
                <w:szCs w:val="21"/>
                <w:lang w:eastAsia="zh-CN"/>
              </w:rPr>
              <w:t>/</w:t>
            </w:r>
            <w:r>
              <w:rPr>
                <w:rFonts w:hint="eastAsia" w:hAnsi="宋体" w:eastAsia="宋体"/>
                <w:sz w:val="21"/>
                <w:szCs w:val="21"/>
                <w:lang w:eastAsia="zh-CN"/>
              </w:rPr>
              <w:t>临床数据</w:t>
            </w:r>
            <w:r>
              <w:rPr>
                <w:rFonts w:hint="eastAsia" w:hAnsi="宋体"/>
                <w:sz w:val="21"/>
                <w:szCs w:val="21"/>
                <w:lang w:val="en-US" w:eastAsia="zh-CN"/>
              </w:rPr>
              <w:t>/其他涉及人的健康数据等</w:t>
            </w:r>
            <w:r>
              <w:rPr>
                <w:rFonts w:hAnsi="宋体" w:eastAsia="宋体"/>
                <w:sz w:val="21"/>
                <w:szCs w:val="21"/>
                <w:lang w:eastAsia="zh-CN"/>
              </w:rPr>
              <w:t xml:space="preserve">            </w:t>
            </w:r>
            <w:r>
              <w:rPr>
                <w:rFonts w:hint="eastAsia" w:hAnsi="宋体" w:eastAsia="宋体"/>
                <w:b/>
                <w:bCs/>
                <w:sz w:val="21"/>
                <w:szCs w:val="21"/>
                <w:lang w:eastAsia="zh-CN"/>
              </w:rPr>
              <w:t>纳入例数：</w:t>
            </w:r>
            <w:r>
              <w:rPr>
                <w:rFonts w:hint="eastAsia" w:hAnsi="宋体" w:eastAsia="宋体"/>
                <w:b/>
                <w:bCs/>
                <w:sz w:val="21"/>
                <w:szCs w:val="21"/>
                <w:u w:val="single"/>
                <w:lang w:eastAsia="zh-CN"/>
              </w:rPr>
              <w:t xml:space="preserve"> </w:t>
            </w:r>
            <w:r>
              <w:rPr>
                <w:rFonts w:hAnsi="宋体" w:eastAsia="宋体"/>
                <w:b/>
                <w:bCs/>
                <w:sz w:val="21"/>
                <w:szCs w:val="21"/>
                <w:u w:val="single"/>
                <w:lang w:eastAsia="zh-CN"/>
              </w:rPr>
              <w:t xml:space="preserve">       </w:t>
            </w:r>
            <w:r>
              <w:rPr>
                <w:rFonts w:hAnsi="宋体" w:eastAsia="宋体"/>
                <w:b/>
                <w:bCs/>
                <w:sz w:val="21"/>
                <w:szCs w:val="21"/>
                <w:lang w:eastAsia="zh-CN"/>
              </w:rPr>
              <w:t xml:space="preserve"> </w:t>
            </w:r>
            <w:r>
              <w:rPr>
                <w:rFonts w:hint="eastAsia" w:hAnsi="宋体" w:eastAsia="宋体"/>
                <w:b/>
                <w:bCs/>
                <w:sz w:val="21"/>
                <w:szCs w:val="21"/>
                <w:lang w:eastAsia="zh-CN"/>
              </w:rPr>
              <w:t>例</w:t>
            </w:r>
          </w:p>
          <w:p w14:paraId="18EE540D">
            <w:pPr>
              <w:spacing w:line="360" w:lineRule="auto"/>
              <w:ind w:firstLine="1260" w:firstLineChars="600"/>
              <w:jc w:val="both"/>
              <w:rPr>
                <w:rFonts w:hint="default" w:hAnsi="宋体" w:eastAsia="宋体"/>
                <w:b/>
                <w:bCs/>
                <w:sz w:val="21"/>
                <w:szCs w:val="21"/>
                <w:lang w:val="en-US" w:eastAsia="zh-CN"/>
              </w:rPr>
            </w:pPr>
            <w:r>
              <w:rPr>
                <w:rFonts w:hint="eastAsia" w:hAnsi="宋体" w:eastAsia="宋体"/>
                <w:sz w:val="21"/>
                <w:szCs w:val="21"/>
                <w:lang w:eastAsia="zh-CN"/>
              </w:rPr>
              <w:t>□</w:t>
            </w:r>
            <w:r>
              <w:rPr>
                <w:rFonts w:hint="eastAsia" w:hAnsi="宋体" w:eastAsia="宋体"/>
                <w:sz w:val="21"/>
                <w:szCs w:val="21"/>
                <w:lang w:val="en-US" w:eastAsia="zh-CN"/>
              </w:rPr>
              <w:t>以上均不涉及</w:t>
            </w:r>
          </w:p>
          <w:p w14:paraId="2DB1C1FE">
            <w:pPr>
              <w:spacing w:line="360" w:lineRule="auto"/>
              <w:jc w:val="both"/>
              <w:rPr>
                <w:rFonts w:hint="eastAsia" w:hAnsi="宋体" w:eastAsia="宋体"/>
                <w:sz w:val="21"/>
                <w:szCs w:val="21"/>
                <w:lang w:eastAsia="zh-CN"/>
              </w:rPr>
            </w:pPr>
            <w:r>
              <w:rPr>
                <w:rFonts w:hint="eastAsia" w:hAnsi="宋体" w:eastAsia="宋体"/>
                <w:sz w:val="21"/>
                <w:szCs w:val="21"/>
                <w:lang w:eastAsia="zh-CN"/>
              </w:rPr>
              <w:t xml:space="preserve">（如已勾选患者/健康志愿者，请勾选研究类型：□干预 </w:t>
            </w:r>
            <w:r>
              <w:rPr>
                <w:rFonts w:hAnsi="宋体" w:eastAsia="宋体"/>
                <w:sz w:val="21"/>
                <w:szCs w:val="21"/>
                <w:lang w:eastAsia="zh-CN"/>
              </w:rPr>
              <w:t xml:space="preserve">  </w:t>
            </w:r>
            <w:r>
              <w:rPr>
                <w:rFonts w:hint="eastAsia" w:hAnsi="宋体" w:eastAsia="宋体"/>
                <w:sz w:val="21"/>
                <w:szCs w:val="21"/>
                <w:lang w:eastAsia="zh-CN"/>
              </w:rPr>
              <w:t>□非干预 ）</w:t>
            </w:r>
          </w:p>
        </w:tc>
      </w:tr>
      <w:tr w14:paraId="5764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40" w:hRule="atLeast"/>
          <w:jc w:val="center"/>
        </w:trPr>
        <w:tc>
          <w:tcPr>
            <w:tcW w:w="9474" w:type="dxa"/>
            <w:gridSpan w:val="2"/>
            <w:noWrap w:val="0"/>
            <w:vAlign w:val="center"/>
          </w:tcPr>
          <w:p w14:paraId="657A1A2F">
            <w:pPr>
              <w:spacing w:before="60" w:after="60"/>
              <w:jc w:val="both"/>
              <w:rPr>
                <w:rFonts w:hint="eastAsia" w:hAnsi="宋体" w:eastAsia="宋体"/>
                <w:b/>
                <w:bCs/>
                <w:sz w:val="21"/>
                <w:szCs w:val="21"/>
                <w:lang w:eastAsia="zh-CN"/>
              </w:rPr>
            </w:pPr>
            <w:r>
              <w:rPr>
                <w:rFonts w:hint="eastAsia" w:hAnsi="宋体" w:eastAsia="宋体"/>
                <w:b/>
                <w:bCs/>
                <w:sz w:val="21"/>
                <w:szCs w:val="21"/>
                <w:lang w:eastAsia="zh-CN"/>
              </w:rPr>
              <w:t>研究是否涉及</w:t>
            </w:r>
            <w:r>
              <w:rPr>
                <w:rFonts w:hint="eastAsia" w:ascii="Times New Roman" w:hAnsi="宋体" w:eastAsia="宋体" w:cs="Times New Roman"/>
                <w:b/>
                <w:bCs/>
                <w:sz w:val="21"/>
                <w:szCs w:val="21"/>
                <w:lang w:eastAsia="zh-CN"/>
              </w:rPr>
              <w:t>（</w:t>
            </w:r>
            <w:r>
              <w:rPr>
                <w:rFonts w:hint="eastAsia" w:ascii="Times New Roman" w:hAnsi="宋体" w:eastAsia="宋体" w:cs="Times New Roman"/>
                <w:b/>
                <w:bCs/>
                <w:sz w:val="21"/>
                <w:szCs w:val="21"/>
                <w:lang w:val="en-US" w:eastAsia="zh-CN"/>
              </w:rPr>
              <w:t>可</w:t>
            </w:r>
            <w:r>
              <w:rPr>
                <w:rFonts w:hint="eastAsia" w:ascii="Times New Roman" w:hAnsi="宋体" w:eastAsia="宋体" w:cs="Times New Roman"/>
                <w:b/>
                <w:bCs/>
                <w:sz w:val="21"/>
                <w:szCs w:val="21"/>
                <w:lang w:eastAsia="zh-CN"/>
              </w:rPr>
              <w:t>多选）</w:t>
            </w:r>
            <w:r>
              <w:rPr>
                <w:rFonts w:hint="eastAsia" w:hAnsi="宋体" w:eastAsia="宋体"/>
                <w:b/>
                <w:bCs/>
                <w:sz w:val="21"/>
                <w:szCs w:val="21"/>
                <w:lang w:eastAsia="zh-CN"/>
              </w:rPr>
              <w:t>：</w:t>
            </w:r>
          </w:p>
          <w:p w14:paraId="09B31126">
            <w:pPr>
              <w:spacing w:before="60" w:after="60"/>
              <w:jc w:val="both"/>
              <w:rPr>
                <w:rFonts w:hint="eastAsia" w:hAnsi="宋体" w:eastAsia="宋体"/>
                <w:sz w:val="21"/>
                <w:szCs w:val="21"/>
                <w:lang w:eastAsia="zh-CN"/>
              </w:rPr>
            </w:pPr>
            <w:r>
              <w:rPr>
                <w:rFonts w:hint="eastAsia" w:hAnsi="宋体" w:eastAsia="宋体"/>
                <w:sz w:val="21"/>
                <w:szCs w:val="21"/>
                <w:lang w:eastAsia="zh-CN"/>
              </w:rPr>
              <w:t>□</w:t>
            </w:r>
            <w:r>
              <w:rPr>
                <w:rFonts w:hint="eastAsia" w:hAnsi="宋体"/>
                <w:sz w:val="21"/>
                <w:szCs w:val="21"/>
                <w:lang w:val="en-US" w:eastAsia="zh-CN"/>
              </w:rPr>
              <w:t>上市后</w:t>
            </w:r>
            <w:r>
              <w:rPr>
                <w:rFonts w:hint="eastAsia" w:hAnsi="宋体" w:eastAsia="宋体"/>
                <w:sz w:val="21"/>
                <w:szCs w:val="21"/>
                <w:lang w:eastAsia="zh-CN"/>
              </w:rPr>
              <w:t xml:space="preserve">药品（超说明书用药 </w:t>
            </w:r>
            <w:r>
              <w:rPr>
                <w:rFonts w:hAnsi="宋体"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eastAsia="宋体"/>
                <w:sz w:val="21"/>
                <w:szCs w:val="21"/>
                <w:lang w:val="en-US" w:eastAsia="zh-CN"/>
              </w:rPr>
              <w:t>否</w:t>
            </w:r>
            <w:r>
              <w:rPr>
                <w:rFonts w:hint="eastAsia" w:hAnsi="宋体" w:eastAsia="宋体"/>
                <w:sz w:val="21"/>
                <w:szCs w:val="21"/>
                <w:lang w:eastAsia="zh-CN"/>
              </w:rPr>
              <w:t>）</w:t>
            </w:r>
            <w:r>
              <w:rPr>
                <w:rFonts w:hint="eastAsia" w:hAnsi="宋体" w:eastAsia="宋体"/>
                <w:sz w:val="21"/>
                <w:szCs w:val="21"/>
                <w:lang w:val="en-US" w:eastAsia="zh-CN"/>
              </w:rPr>
              <w:t xml:space="preserve">   </w:t>
            </w:r>
            <w:r>
              <w:rPr>
                <w:rFonts w:hint="eastAsia" w:hAnsi="宋体" w:eastAsia="宋体"/>
                <w:sz w:val="21"/>
                <w:szCs w:val="21"/>
                <w:lang w:eastAsia="zh-CN"/>
              </w:rPr>
              <w:t xml:space="preserve">  □</w:t>
            </w:r>
            <w:r>
              <w:rPr>
                <w:rFonts w:hint="eastAsia" w:hAnsi="宋体"/>
                <w:sz w:val="21"/>
                <w:szCs w:val="21"/>
                <w:lang w:val="en-US" w:eastAsia="zh-CN"/>
              </w:rPr>
              <w:t>上市后</w:t>
            </w:r>
            <w:r>
              <w:rPr>
                <w:rFonts w:hint="eastAsia" w:hAnsi="宋体" w:eastAsia="宋体"/>
                <w:sz w:val="21"/>
                <w:szCs w:val="21"/>
                <w:lang w:eastAsia="zh-CN"/>
              </w:rPr>
              <w:t xml:space="preserve">器械 （超说明书使用 </w:t>
            </w:r>
            <w:r>
              <w:rPr>
                <w:rFonts w:hAnsi="宋体" w:eastAsia="宋体"/>
                <w:sz w:val="21"/>
                <w:szCs w:val="21"/>
                <w:lang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eastAsia="宋体"/>
                <w:sz w:val="21"/>
                <w:szCs w:val="21"/>
                <w:lang w:eastAsia="zh-CN"/>
              </w:rPr>
              <w:t>是</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eastAsia="宋体"/>
                <w:sz w:val="21"/>
                <w:szCs w:val="21"/>
                <w:lang w:eastAsia="zh-CN"/>
              </w:rPr>
              <w:t xml:space="preserve"> </w:t>
            </w:r>
            <w:r>
              <w:rPr>
                <w:rFonts w:hint="eastAsia" w:eastAsia="宋体"/>
                <w:sz w:val="21"/>
                <w:szCs w:val="21"/>
                <w:lang w:val="en-US" w:eastAsia="zh-CN"/>
              </w:rPr>
              <w:t>否</w:t>
            </w:r>
            <w:r>
              <w:rPr>
                <w:rFonts w:hint="eastAsia" w:hAnsi="宋体" w:eastAsia="宋体"/>
                <w:sz w:val="21"/>
                <w:szCs w:val="21"/>
                <w:lang w:eastAsia="zh-CN"/>
              </w:rPr>
              <w:t xml:space="preserve">） </w:t>
            </w:r>
          </w:p>
          <w:p w14:paraId="36A1D8BE">
            <w:pPr>
              <w:spacing w:before="60" w:after="60"/>
              <w:jc w:val="both"/>
              <w:rPr>
                <w:rFonts w:hint="default" w:hAnsi="宋体" w:eastAsia="宋体"/>
                <w:sz w:val="21"/>
                <w:szCs w:val="21"/>
                <w:lang w:val="en-US" w:eastAsia="zh-CN"/>
              </w:rPr>
            </w:pPr>
            <w:r>
              <w:rPr>
                <w:rFonts w:hint="eastAsia" w:hAnsi="宋体" w:eastAsia="宋体"/>
                <w:sz w:val="21"/>
                <w:szCs w:val="21"/>
                <w:lang w:eastAsia="zh-CN"/>
              </w:rPr>
              <w:t>□</w:t>
            </w:r>
            <w:r>
              <w:rPr>
                <w:rFonts w:hint="eastAsia" w:hAnsi="宋体"/>
                <w:sz w:val="21"/>
                <w:szCs w:val="21"/>
                <w:lang w:val="en-US" w:eastAsia="zh-CN"/>
              </w:rPr>
              <w:t>未上市的器械</w:t>
            </w:r>
            <w:r>
              <w:rPr>
                <w:rFonts w:hint="eastAsia" w:hAnsi="宋体" w:eastAsia="宋体"/>
                <w:sz w:val="21"/>
                <w:szCs w:val="21"/>
                <w:lang w:eastAsia="zh-CN"/>
              </w:rPr>
              <w:t xml:space="preserve"> </w:t>
            </w:r>
            <w:r>
              <w:rPr>
                <w:rFonts w:hint="eastAsia" w:hAnsi="宋体"/>
                <w:sz w:val="21"/>
                <w:szCs w:val="21"/>
                <w:lang w:eastAsia="zh-CN"/>
              </w:rPr>
              <w:t>（</w:t>
            </w:r>
            <w:r>
              <w:rPr>
                <w:rFonts w:hint="eastAsia" w:hAnsi="宋体" w:eastAsia="宋体"/>
                <w:sz w:val="21"/>
                <w:szCs w:val="21"/>
                <w:lang w:eastAsia="zh-CN"/>
              </w:rPr>
              <w:t>□</w:t>
            </w:r>
            <w:r>
              <w:rPr>
                <w:rFonts w:hint="eastAsia" w:eastAsia="宋体"/>
                <w:sz w:val="21"/>
                <w:szCs w:val="21"/>
                <w:lang w:eastAsia="zh-CN"/>
              </w:rPr>
              <w:t xml:space="preserve"> </w:t>
            </w:r>
            <w:r>
              <w:rPr>
                <w:rFonts w:hint="eastAsia" w:hAnsi="宋体"/>
                <w:sz w:val="21"/>
                <w:szCs w:val="21"/>
                <w:lang w:val="en-US" w:eastAsia="zh-CN"/>
              </w:rPr>
              <w:t xml:space="preserve">自主研发    </w:t>
            </w:r>
            <w:r>
              <w:rPr>
                <w:rFonts w:hint="eastAsia" w:hAnsi="宋体" w:eastAsia="宋体"/>
                <w:sz w:val="21"/>
                <w:szCs w:val="21"/>
                <w:lang w:eastAsia="zh-CN"/>
              </w:rPr>
              <w:t>□</w:t>
            </w:r>
            <w:r>
              <w:rPr>
                <w:rFonts w:hint="eastAsia" w:eastAsia="宋体"/>
                <w:sz w:val="21"/>
                <w:szCs w:val="21"/>
                <w:lang w:eastAsia="zh-CN"/>
              </w:rPr>
              <w:t xml:space="preserve"> </w:t>
            </w:r>
            <w:r>
              <w:rPr>
                <w:rFonts w:hint="eastAsia"/>
                <w:sz w:val="21"/>
                <w:szCs w:val="21"/>
                <w:lang w:val="en-US" w:eastAsia="zh-CN"/>
              </w:rPr>
              <w:t xml:space="preserve">其他来源提供）        </w:t>
            </w:r>
            <w:r>
              <w:rPr>
                <w:rFonts w:hint="eastAsia" w:hAnsi="宋体" w:eastAsia="宋体"/>
                <w:sz w:val="21"/>
                <w:szCs w:val="21"/>
                <w:lang w:eastAsia="zh-CN"/>
              </w:rPr>
              <w:t>□</w:t>
            </w:r>
            <w:r>
              <w:rPr>
                <w:rFonts w:hint="eastAsia" w:hAnsi="宋体"/>
                <w:sz w:val="21"/>
                <w:szCs w:val="21"/>
                <w:lang w:val="en-US" w:eastAsia="zh-CN"/>
              </w:rPr>
              <w:t>食品或保健品</w:t>
            </w:r>
          </w:p>
          <w:p w14:paraId="7CCA2EBA">
            <w:pPr>
              <w:spacing w:line="360" w:lineRule="auto"/>
              <w:jc w:val="both"/>
              <w:rPr>
                <w:rFonts w:hint="eastAsia" w:hAnsi="宋体" w:eastAsia="宋体"/>
                <w:b/>
                <w:bCs/>
                <w:sz w:val="21"/>
                <w:szCs w:val="21"/>
                <w:lang w:eastAsia="zh-CN"/>
              </w:rPr>
            </w:pPr>
            <w:r>
              <w:rPr>
                <w:rFonts w:hint="eastAsia" w:hAnsi="宋体" w:eastAsia="宋体"/>
                <w:sz w:val="21"/>
                <w:szCs w:val="21"/>
                <w:lang w:eastAsia="zh-CN"/>
              </w:rPr>
              <w:t xml:space="preserve">□干细胞或体细胞治疗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 □基因治疗</w:t>
            </w:r>
            <w:r>
              <w:rPr>
                <w:rFonts w:hint="eastAsia" w:hAnsi="宋体" w:eastAsia="宋体"/>
                <w:sz w:val="21"/>
                <w:szCs w:val="21"/>
                <w:lang w:val="en-US" w:eastAsia="zh-CN"/>
              </w:rPr>
              <w:t xml:space="preserve">    </w:t>
            </w:r>
            <w:r>
              <w:rPr>
                <w:rFonts w:hint="eastAsia" w:hAnsi="宋体" w:eastAsia="宋体"/>
                <w:sz w:val="21"/>
                <w:szCs w:val="21"/>
                <w:lang w:eastAsia="zh-CN"/>
              </w:rPr>
              <w:t xml:space="preserve"> □异种移植 </w:t>
            </w:r>
            <w:r>
              <w:rPr>
                <w:rFonts w:hint="eastAsia" w:hAnsi="宋体" w:eastAsia="宋体"/>
                <w:sz w:val="21"/>
                <w:szCs w:val="21"/>
                <w:lang w:val="en-US" w:eastAsia="zh-CN"/>
              </w:rPr>
              <w:t xml:space="preserve">   </w:t>
            </w:r>
            <w:r>
              <w:rPr>
                <w:rFonts w:hint="eastAsia" w:hAnsi="宋体" w:eastAsia="宋体"/>
                <w:sz w:val="21"/>
                <w:szCs w:val="21"/>
                <w:lang w:eastAsia="zh-CN"/>
              </w:rPr>
              <w:t xml:space="preserve"> </w:t>
            </w:r>
            <w:r>
              <w:rPr>
                <w:rFonts w:hint="eastAsia" w:hAnsi="宋体" w:eastAsia="宋体"/>
                <w:sz w:val="21"/>
                <w:szCs w:val="21"/>
                <w:lang w:val="en-US" w:eastAsia="zh-CN"/>
              </w:rPr>
              <w:t xml:space="preserve">  </w:t>
            </w:r>
            <w:r>
              <w:rPr>
                <w:rFonts w:hint="eastAsia" w:hAnsi="宋体" w:eastAsia="宋体"/>
                <w:sz w:val="21"/>
                <w:szCs w:val="21"/>
                <w:lang w:eastAsia="zh-CN"/>
              </w:rPr>
              <w:t>□</w:t>
            </w:r>
            <w:r>
              <w:rPr>
                <w:rFonts w:hint="eastAsia" w:hAnsi="宋体" w:eastAsia="宋体"/>
                <w:sz w:val="21"/>
                <w:szCs w:val="21"/>
                <w:lang w:val="en-US" w:eastAsia="zh-CN"/>
              </w:rPr>
              <w:t>以上均不涉及</w:t>
            </w:r>
          </w:p>
        </w:tc>
      </w:tr>
      <w:tr w14:paraId="49333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805" w:hRule="atLeast"/>
          <w:jc w:val="center"/>
        </w:trPr>
        <w:tc>
          <w:tcPr>
            <w:tcW w:w="9474" w:type="dxa"/>
            <w:gridSpan w:val="2"/>
            <w:noWrap w:val="0"/>
            <w:vAlign w:val="center"/>
          </w:tcPr>
          <w:p w14:paraId="41B7BC4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hint="default" w:ascii="Times New Roman" w:hAnsi="Times New Roman" w:eastAsia="宋体" w:cs="Times New Roman"/>
                <w:sz w:val="21"/>
                <w:szCs w:val="21"/>
                <w:lang w:val="en-US" w:eastAsia="zh-CN"/>
              </w:rPr>
            </w:pPr>
            <w:r>
              <w:rPr>
                <w:rFonts w:hint="eastAsia" w:ascii="Times New Roman" w:hAnsi="宋体" w:eastAsia="宋体" w:cs="Times New Roman"/>
                <w:b/>
                <w:bCs/>
                <w:sz w:val="21"/>
                <w:szCs w:val="21"/>
                <w:lang w:eastAsia="zh-CN"/>
              </w:rPr>
              <w:t>研究类型（</w:t>
            </w:r>
            <w:r>
              <w:rPr>
                <w:rFonts w:hint="eastAsia" w:ascii="Times New Roman" w:hAnsi="宋体" w:eastAsia="宋体" w:cs="Times New Roman"/>
                <w:b/>
                <w:bCs/>
                <w:sz w:val="21"/>
                <w:szCs w:val="21"/>
                <w:lang w:val="en-US" w:eastAsia="zh-CN"/>
              </w:rPr>
              <w:t>可</w:t>
            </w:r>
            <w:r>
              <w:rPr>
                <w:rFonts w:hint="eastAsia" w:ascii="Times New Roman" w:hAnsi="宋体" w:eastAsia="宋体" w:cs="Times New Roman"/>
                <w:b/>
                <w:bCs/>
                <w:sz w:val="21"/>
                <w:szCs w:val="21"/>
                <w:lang w:eastAsia="zh-CN"/>
              </w:rPr>
              <w:t>多选）：</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干预</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治疗方案探索</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上市后研究</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数据采集</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观察</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p>
          <w:p w14:paraId="0233B311">
            <w:pPr>
              <w:spacing w:line="276" w:lineRule="auto"/>
              <w:jc w:val="both"/>
              <w:rPr>
                <w:rFonts w:hint="eastAsia" w:hAnsi="宋体" w:eastAsia="宋体"/>
                <w:sz w:val="21"/>
                <w:szCs w:val="21"/>
                <w:lang w:eastAsia="zh-CN"/>
              </w:rPr>
            </w:pPr>
            <w:r>
              <w:rPr>
                <w:rFonts w:hint="eastAsia" w:hAnsi="宋体" w:eastAsia="宋体"/>
                <w:sz w:val="21"/>
                <w:szCs w:val="21"/>
                <w:lang w:eastAsia="zh-CN"/>
              </w:rPr>
              <w:t>□</w:t>
            </w:r>
            <w:r>
              <w:rPr>
                <w:rFonts w:hint="default" w:ascii="Times New Roman" w:hAnsi="Times New Roman" w:eastAsia="宋体" w:cs="Times New Roman"/>
                <w:sz w:val="21"/>
                <w:szCs w:val="21"/>
                <w:lang w:eastAsia="zh-CN"/>
              </w:rPr>
              <w:t>流行病学</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调查</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val="en-US" w:eastAsia="zh-CN"/>
              </w:rPr>
              <w:t xml:space="preserve">基础研究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eastAsia" w:ascii="Times New Roman" w:hAnsi="Times New Roman" w:eastAsia="宋体" w:cs="Times New Roman"/>
                <w:sz w:val="21"/>
                <w:szCs w:val="21"/>
                <w:lang w:val="en-US" w:eastAsia="zh-CN"/>
              </w:rPr>
              <w:t xml:space="preserve">国际合作    </w:t>
            </w:r>
            <w:r>
              <w:rPr>
                <w:rFonts w:hint="default" w:ascii="Times New Roman" w:hAnsi="Times New Roman" w:eastAsia="宋体" w:cs="Times New Roman"/>
                <w:sz w:val="21"/>
                <w:szCs w:val="21"/>
                <w:lang w:val="en-US" w:eastAsia="zh-CN"/>
              </w:rPr>
              <w:t xml:space="preserve"> </w:t>
            </w:r>
            <w:r>
              <w:rPr>
                <w:rFonts w:hint="eastAsia" w:hAnsi="宋体" w:eastAsia="宋体"/>
                <w:sz w:val="21"/>
                <w:szCs w:val="21"/>
                <w:lang w:eastAsia="zh-CN"/>
              </w:rPr>
              <w:t>□</w:t>
            </w:r>
            <w:r>
              <w:rPr>
                <w:rFonts w:hint="default" w:ascii="Times New Roman" w:hAnsi="Times New Roman" w:eastAsia="宋体" w:cs="Times New Roman"/>
                <w:sz w:val="21"/>
                <w:szCs w:val="21"/>
                <w:lang w:eastAsia="zh-CN"/>
              </w:rPr>
              <w:t>其他：</w:t>
            </w:r>
            <w:r>
              <w:rPr>
                <w:rFonts w:hint="default" w:ascii="Times New Roman" w:hAnsi="Times New Roman" w:eastAsia="宋体" w:cs="Times New Roman"/>
                <w:sz w:val="21"/>
                <w:szCs w:val="21"/>
                <w:lang w:val="en-US" w:eastAsia="zh-CN"/>
              </w:rPr>
              <w:t>_____</w:t>
            </w:r>
          </w:p>
        </w:tc>
      </w:tr>
      <w:tr w14:paraId="234F4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406" w:hRule="atLeast"/>
          <w:jc w:val="center"/>
        </w:trPr>
        <w:tc>
          <w:tcPr>
            <w:tcW w:w="9474" w:type="dxa"/>
            <w:gridSpan w:val="2"/>
            <w:noWrap w:val="0"/>
            <w:vAlign w:val="center"/>
          </w:tcPr>
          <w:p w14:paraId="2A46274D">
            <w:pPr>
              <w:jc w:val="both"/>
              <w:rPr>
                <w:rFonts w:hint="eastAsia" w:hAnsi="宋体" w:eastAsia="宋体"/>
                <w:b/>
                <w:bCs/>
                <w:sz w:val="21"/>
                <w:szCs w:val="21"/>
                <w:lang w:eastAsia="zh-CN"/>
              </w:rPr>
            </w:pPr>
            <w:r>
              <w:rPr>
                <w:rFonts w:hint="eastAsia" w:hAnsi="宋体" w:eastAsia="宋体"/>
                <w:b/>
                <w:bCs/>
                <w:sz w:val="21"/>
                <w:szCs w:val="21"/>
                <w:lang w:eastAsia="zh-CN"/>
              </w:rPr>
              <w:t>是否涉及人类遗传资源的：</w:t>
            </w:r>
          </w:p>
          <w:p w14:paraId="11E9F4FB">
            <w:pPr>
              <w:jc w:val="both"/>
              <w:rPr>
                <w:rFonts w:hint="eastAsia" w:hAnsi="宋体" w:eastAsia="宋体"/>
                <w:b/>
                <w:bCs/>
                <w:sz w:val="21"/>
                <w:szCs w:val="21"/>
                <w:lang w:eastAsia="zh-CN"/>
              </w:rPr>
            </w:pPr>
            <w:r>
              <w:rPr>
                <w:rFonts w:hint="eastAsia" w:ascii="Times New Roman" w:hAnsi="Times New Roman" w:eastAsia="宋体" w:cs="Times New Roman"/>
                <w:color w:val="7F7F7F"/>
                <w:sz w:val="21"/>
                <w:szCs w:val="21"/>
                <w:lang w:eastAsia="zh-CN"/>
              </w:rPr>
              <w:t>（</w:t>
            </w:r>
            <w:r>
              <w:rPr>
                <w:rFonts w:ascii="Tahoma" w:hAnsi="Tahoma" w:eastAsia="Tahoma" w:cs="Tahoma"/>
                <w:i w:val="0"/>
                <w:iCs w:val="0"/>
                <w:caps w:val="0"/>
                <w:color w:val="7F7F7F"/>
                <w:spacing w:val="0"/>
                <w:sz w:val="19"/>
                <w:szCs w:val="19"/>
                <w:shd w:val="clear" w:color="auto" w:fill="FFFFFF"/>
              </w:rPr>
              <w:t>注：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r>
              <w:rPr>
                <w:rFonts w:hint="eastAsia" w:ascii="Times New Roman" w:hAnsi="Times New Roman" w:eastAsia="宋体" w:cs="Times New Roman"/>
                <w:color w:val="7F7F7F"/>
                <w:sz w:val="21"/>
                <w:szCs w:val="21"/>
                <w:lang w:eastAsia="zh-CN"/>
              </w:rPr>
              <w:t>）</w:t>
            </w:r>
          </w:p>
          <w:p w14:paraId="1AFB2DD8">
            <w:pPr>
              <w:jc w:val="both"/>
              <w:rPr>
                <w:rFonts w:hint="eastAsia" w:hAnsi="宋体" w:eastAsia="宋体"/>
                <w:sz w:val="21"/>
                <w:szCs w:val="21"/>
                <w:lang w:eastAsia="zh-CN"/>
              </w:rPr>
            </w:pPr>
            <w:r>
              <w:rPr>
                <w:rFonts w:hAnsi="宋体" w:eastAsia="宋体"/>
                <w:sz w:val="21"/>
                <w:szCs w:val="21"/>
                <w:lang w:eastAsia="zh-CN"/>
              </w:rPr>
              <w:t xml:space="preserve"> </w:t>
            </w:r>
            <w:r>
              <w:rPr>
                <w:rFonts w:hint="eastAsia" w:hAnsi="宋体" w:eastAsia="宋体"/>
                <w:sz w:val="21"/>
                <w:szCs w:val="21"/>
                <w:lang w:val="en-US" w:eastAsia="zh-CN"/>
              </w:rPr>
              <w:t xml:space="preserve">          </w:t>
            </w:r>
            <w:r>
              <w:rPr>
                <w:rFonts w:hint="eastAsia" w:hAnsi="宋体" w:eastAsia="宋体"/>
                <w:sz w:val="21"/>
                <w:szCs w:val="21"/>
                <w:lang w:eastAsia="zh-CN"/>
              </w:rPr>
              <w:t>□采集、</w:t>
            </w:r>
            <w:r>
              <w:rPr>
                <w:rFonts w:hint="eastAsia" w:hAnsi="宋体" w:eastAsia="宋体"/>
                <w:sz w:val="21"/>
                <w:szCs w:val="21"/>
                <w:lang w:val="en-US" w:eastAsia="zh-CN"/>
              </w:rPr>
              <w:t xml:space="preserve">保藏      </w:t>
            </w:r>
            <w:r>
              <w:rPr>
                <w:rFonts w:hAnsi="宋体" w:eastAsia="宋体"/>
                <w:sz w:val="21"/>
                <w:szCs w:val="21"/>
                <w:lang w:eastAsia="zh-CN"/>
              </w:rPr>
              <w:t xml:space="preserve">  </w:t>
            </w:r>
            <w:r>
              <w:rPr>
                <w:rFonts w:hint="eastAsia" w:hAnsi="宋体" w:eastAsia="宋体"/>
                <w:sz w:val="21"/>
                <w:szCs w:val="21"/>
                <w:lang w:eastAsia="zh-CN"/>
              </w:rPr>
              <w:t>□</w:t>
            </w:r>
            <w:r>
              <w:rPr>
                <w:rFonts w:hint="eastAsia" w:hAnsi="宋体" w:eastAsia="宋体"/>
                <w:sz w:val="21"/>
                <w:szCs w:val="21"/>
                <w:lang w:val="en-US" w:eastAsia="zh-CN"/>
              </w:rPr>
              <w:t>利用</w:t>
            </w:r>
            <w:r>
              <w:rPr>
                <w:rFonts w:hAnsi="宋体" w:eastAsia="宋体"/>
                <w:sz w:val="21"/>
                <w:szCs w:val="21"/>
                <w:lang w:eastAsia="zh-CN"/>
              </w:rPr>
              <w:t xml:space="preserve">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 xml:space="preserve">□买卖 </w:t>
            </w:r>
            <w:r>
              <w:rPr>
                <w:rFonts w:hint="eastAsia" w:hAnsi="宋体" w:eastAsia="宋体"/>
                <w:sz w:val="21"/>
                <w:szCs w:val="21"/>
                <w:lang w:val="en-US" w:eastAsia="zh-CN"/>
              </w:rPr>
              <w:t xml:space="preserve">   </w:t>
            </w:r>
            <w:r>
              <w:rPr>
                <w:rFonts w:hAnsi="宋体" w:eastAsia="宋体"/>
                <w:sz w:val="21"/>
                <w:szCs w:val="21"/>
                <w:lang w:eastAsia="zh-CN"/>
              </w:rPr>
              <w:t xml:space="preserve">   </w:t>
            </w:r>
            <w:r>
              <w:rPr>
                <w:rFonts w:hint="eastAsia" w:hAnsi="宋体" w:eastAsia="宋体"/>
                <w:sz w:val="21"/>
                <w:szCs w:val="21"/>
                <w:lang w:eastAsia="zh-CN"/>
              </w:rPr>
              <w:t>□出口、出境</w:t>
            </w:r>
            <w:r>
              <w:rPr>
                <w:rFonts w:hint="eastAsia" w:hAnsi="宋体" w:eastAsia="宋体"/>
                <w:sz w:val="21"/>
                <w:szCs w:val="21"/>
                <w:lang w:val="en-US" w:eastAsia="zh-CN"/>
              </w:rPr>
              <w:t xml:space="preserve">     </w:t>
            </w:r>
            <w:r>
              <w:rPr>
                <w:rFonts w:hint="default" w:ascii="Times New Roman" w:hAnsi="Times New Roman" w:eastAsia="宋体" w:cs="Times New Roman"/>
                <w:sz w:val="21"/>
                <w:szCs w:val="21"/>
                <w:lang w:val="en-US" w:eastAsia="zh-CN" w:bidi="ar-SA"/>
              </w:rPr>
              <w:t xml:space="preserve">  </w:t>
            </w:r>
            <w:r>
              <w:rPr>
                <w:rFonts w:hint="eastAsia" w:hAnsi="宋体" w:eastAsia="宋体"/>
                <w:sz w:val="21"/>
                <w:szCs w:val="21"/>
                <w:lang w:eastAsia="zh-CN"/>
              </w:rPr>
              <w:t>□</w:t>
            </w:r>
            <w:r>
              <w:rPr>
                <w:rFonts w:hint="eastAsia" w:hAnsi="宋体" w:eastAsia="宋体"/>
                <w:sz w:val="21"/>
                <w:szCs w:val="21"/>
                <w:lang w:val="en-US" w:eastAsia="zh-CN"/>
              </w:rPr>
              <w:t>以上均</w:t>
            </w:r>
            <w:r>
              <w:rPr>
                <w:rFonts w:hint="default" w:ascii="Times New Roman" w:hAnsi="Times New Roman" w:eastAsia="宋体" w:cs="Times New Roman"/>
                <w:sz w:val="21"/>
                <w:szCs w:val="21"/>
                <w:lang w:eastAsia="zh-CN"/>
              </w:rPr>
              <w:t>不涉及</w:t>
            </w:r>
          </w:p>
        </w:tc>
      </w:tr>
      <w:tr w14:paraId="4035E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0" w:hRule="atLeast"/>
          <w:jc w:val="center"/>
        </w:trPr>
        <w:tc>
          <w:tcPr>
            <w:tcW w:w="9474" w:type="dxa"/>
            <w:gridSpan w:val="2"/>
            <w:noWrap w:val="0"/>
            <w:vAlign w:val="center"/>
          </w:tcPr>
          <w:p w14:paraId="5DA57526">
            <w:pPr>
              <w:spacing w:line="276" w:lineRule="auto"/>
              <w:jc w:val="both"/>
              <w:rPr>
                <w:rFonts w:hint="eastAsia" w:ascii="Times New Roman" w:hAnsi="宋体" w:eastAsia="宋体" w:cs="Times New Roman"/>
                <w:b/>
                <w:bCs/>
                <w:sz w:val="21"/>
                <w:szCs w:val="21"/>
                <w:lang w:val="en-US" w:eastAsia="zh-CN"/>
              </w:rPr>
            </w:pPr>
            <w:r>
              <w:rPr>
                <w:rFonts w:hint="eastAsia" w:hAnsi="宋体" w:eastAsia="宋体"/>
                <w:b/>
                <w:bCs/>
                <w:sz w:val="21"/>
                <w:szCs w:val="21"/>
                <w:lang w:eastAsia="zh-CN"/>
              </w:rPr>
              <w:t>请简述</w:t>
            </w:r>
            <w:r>
              <w:rPr>
                <w:rFonts w:hint="eastAsia" w:ascii="Times New Roman" w:hAnsi="宋体" w:eastAsia="宋体" w:cs="Times New Roman"/>
                <w:b/>
                <w:bCs/>
                <w:sz w:val="21"/>
                <w:szCs w:val="21"/>
                <w:lang w:eastAsia="zh-CN"/>
              </w:rPr>
              <w:t>病例/样本例数，如何获取，病例/样本产生的时间</w:t>
            </w:r>
            <w:r>
              <w:rPr>
                <w:rFonts w:hint="eastAsia" w:ascii="Times New Roman" w:hAnsi="宋体" w:eastAsia="宋体" w:cs="Times New Roman"/>
                <w:b/>
                <w:bCs/>
                <w:sz w:val="21"/>
                <w:szCs w:val="21"/>
                <w:lang w:val="en-US" w:eastAsia="zh-CN"/>
              </w:rPr>
              <w:t>：</w:t>
            </w:r>
          </w:p>
          <w:p w14:paraId="5E2E5BB7">
            <w:pPr>
              <w:spacing w:line="276" w:lineRule="auto"/>
              <w:jc w:val="both"/>
              <w:rPr>
                <w:rFonts w:hint="eastAsia" w:ascii="Times New Roman" w:hAnsi="宋体" w:eastAsia="宋体" w:cs="Times New Roman"/>
                <w:b w:val="0"/>
                <w:bCs w:val="0"/>
                <w:sz w:val="21"/>
                <w:szCs w:val="21"/>
                <w:lang w:val="en-US" w:eastAsia="zh-CN"/>
              </w:rPr>
            </w:pPr>
          </w:p>
          <w:p w14:paraId="32FB800A">
            <w:pPr>
              <w:spacing w:line="276" w:lineRule="auto"/>
              <w:jc w:val="both"/>
              <w:rPr>
                <w:rFonts w:hint="eastAsia" w:ascii="Times New Roman" w:hAnsi="宋体" w:eastAsia="宋体" w:cs="Times New Roman"/>
                <w:b w:val="0"/>
                <w:bCs w:val="0"/>
                <w:sz w:val="21"/>
                <w:szCs w:val="21"/>
                <w:lang w:val="en-US" w:eastAsia="zh-CN"/>
              </w:rPr>
            </w:pPr>
          </w:p>
          <w:p w14:paraId="6B187F8F">
            <w:pPr>
              <w:spacing w:line="276" w:lineRule="auto"/>
              <w:jc w:val="both"/>
              <w:rPr>
                <w:rFonts w:hint="eastAsia" w:ascii="Times New Roman" w:hAnsi="宋体" w:eastAsia="宋体" w:cs="Times New Roman"/>
                <w:b w:val="0"/>
                <w:bCs w:val="0"/>
                <w:sz w:val="21"/>
                <w:szCs w:val="21"/>
                <w:lang w:val="en-US" w:eastAsia="zh-CN"/>
              </w:rPr>
            </w:pPr>
          </w:p>
          <w:p w14:paraId="5F7EE981">
            <w:pPr>
              <w:spacing w:line="276" w:lineRule="auto"/>
              <w:jc w:val="both"/>
              <w:rPr>
                <w:rFonts w:hint="eastAsia" w:ascii="Times New Roman" w:hAnsi="宋体" w:eastAsia="宋体" w:cs="Times New Roman"/>
                <w:b w:val="0"/>
                <w:bCs w:val="0"/>
                <w:sz w:val="21"/>
                <w:szCs w:val="21"/>
                <w:lang w:val="en-US" w:eastAsia="zh-CN"/>
              </w:rPr>
            </w:pPr>
          </w:p>
          <w:p w14:paraId="6C0715EF">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注：请从预计病例/样本纳入例数；入排标准，样本种类、来源；该样本或病历资料是回顾性收集还是前瞻性收集方面阐述</w:t>
            </w:r>
            <w:r>
              <w:rPr>
                <w:rFonts w:hint="eastAsia" w:ascii="Tahoma" w:hAnsi="Tahoma" w:eastAsia="宋体" w:cs="Tahoma"/>
                <w:i w:val="0"/>
                <w:iCs w:val="0"/>
                <w:caps w:val="0"/>
                <w:color w:val="858E99"/>
                <w:spacing w:val="0"/>
                <w:sz w:val="19"/>
                <w:szCs w:val="19"/>
                <w:shd w:val="clear" w:color="auto" w:fill="FFFFFF"/>
                <w:lang w:eastAsia="zh-CN"/>
              </w:rPr>
              <w:t>）</w:t>
            </w:r>
          </w:p>
        </w:tc>
      </w:tr>
      <w:tr w14:paraId="11703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406" w:hRule="atLeast"/>
          <w:jc w:val="center"/>
        </w:trPr>
        <w:tc>
          <w:tcPr>
            <w:tcW w:w="9474" w:type="dxa"/>
            <w:gridSpan w:val="2"/>
            <w:noWrap w:val="0"/>
            <w:vAlign w:val="center"/>
          </w:tcPr>
          <w:p w14:paraId="2FD36CC3">
            <w:pPr>
              <w:spacing w:line="276" w:lineRule="auto"/>
              <w:jc w:val="both"/>
              <w:rPr>
                <w:rFonts w:hAnsi="宋体" w:eastAsia="宋体"/>
                <w:sz w:val="21"/>
                <w:szCs w:val="21"/>
                <w:lang w:eastAsia="zh-CN"/>
              </w:rPr>
            </w:pPr>
            <w:r>
              <w:rPr>
                <w:rFonts w:hint="eastAsia" w:hAnsi="宋体" w:eastAsia="宋体"/>
                <w:b/>
                <w:bCs/>
                <w:sz w:val="21"/>
                <w:szCs w:val="21"/>
                <w:lang w:eastAsia="zh-CN"/>
              </w:rPr>
              <w:t>请简述研究目的和研究内容：</w:t>
            </w:r>
          </w:p>
          <w:p w14:paraId="4A3BD648">
            <w:pPr>
              <w:spacing w:line="276" w:lineRule="auto"/>
              <w:jc w:val="both"/>
              <w:rPr>
                <w:rFonts w:hint="eastAsia" w:hAnsi="宋体" w:eastAsia="宋体"/>
                <w:sz w:val="21"/>
                <w:szCs w:val="21"/>
                <w:lang w:eastAsia="zh-CN"/>
              </w:rPr>
            </w:pPr>
          </w:p>
          <w:p w14:paraId="5FC98991">
            <w:pPr>
              <w:spacing w:line="276" w:lineRule="auto"/>
              <w:jc w:val="both"/>
              <w:rPr>
                <w:rFonts w:hint="eastAsia" w:hAnsi="宋体" w:eastAsia="宋体"/>
                <w:sz w:val="21"/>
                <w:szCs w:val="21"/>
                <w:lang w:eastAsia="zh-CN"/>
              </w:rPr>
            </w:pPr>
          </w:p>
          <w:p w14:paraId="0692C724">
            <w:pPr>
              <w:spacing w:line="276" w:lineRule="auto"/>
              <w:jc w:val="both"/>
              <w:rPr>
                <w:rFonts w:hint="eastAsia" w:hAnsi="宋体" w:eastAsia="宋体"/>
                <w:sz w:val="21"/>
                <w:szCs w:val="21"/>
                <w:lang w:eastAsia="zh-CN"/>
              </w:rPr>
            </w:pPr>
          </w:p>
          <w:p w14:paraId="25810718">
            <w:pPr>
              <w:spacing w:line="276" w:lineRule="auto"/>
              <w:jc w:val="both"/>
              <w:rPr>
                <w:rFonts w:hint="eastAsia" w:hAnsi="宋体" w:eastAsia="宋体"/>
                <w:sz w:val="21"/>
                <w:szCs w:val="21"/>
                <w:lang w:eastAsia="zh-CN"/>
              </w:rPr>
            </w:pPr>
          </w:p>
          <w:p w14:paraId="3B2252A4">
            <w:pPr>
              <w:spacing w:line="276" w:lineRule="auto"/>
              <w:jc w:val="both"/>
              <w:rPr>
                <w:rFonts w:hint="eastAsia" w:hAnsi="宋体" w:eastAsia="宋体"/>
                <w:sz w:val="21"/>
                <w:szCs w:val="21"/>
                <w:lang w:eastAsia="zh-CN"/>
              </w:rPr>
            </w:pPr>
          </w:p>
        </w:tc>
      </w:tr>
      <w:tr w14:paraId="2DAFC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072" w:hRule="atLeast"/>
          <w:jc w:val="center"/>
        </w:trPr>
        <w:tc>
          <w:tcPr>
            <w:tcW w:w="9474" w:type="dxa"/>
            <w:gridSpan w:val="2"/>
            <w:noWrap w:val="0"/>
            <w:vAlign w:val="center"/>
          </w:tcPr>
          <w:p w14:paraId="73126E4A">
            <w:pPr>
              <w:spacing w:line="276" w:lineRule="auto"/>
              <w:jc w:val="both"/>
              <w:rPr>
                <w:rFonts w:hint="eastAsia" w:hAnsi="宋体" w:eastAsia="宋体"/>
                <w:b/>
                <w:bCs/>
                <w:sz w:val="21"/>
                <w:szCs w:val="21"/>
                <w:lang w:eastAsia="zh-CN"/>
              </w:rPr>
            </w:pPr>
            <w:r>
              <w:rPr>
                <w:rFonts w:hint="eastAsia" w:hAnsi="宋体" w:eastAsia="宋体"/>
                <w:b/>
                <w:bCs/>
                <w:sz w:val="21"/>
                <w:szCs w:val="21"/>
                <w:lang w:eastAsia="zh-CN"/>
              </w:rPr>
              <w:t>请说明本研究</w:t>
            </w:r>
            <w:r>
              <w:rPr>
                <w:rFonts w:hint="eastAsia" w:hAnsi="宋体"/>
                <w:b/>
                <w:bCs/>
                <w:sz w:val="21"/>
                <w:szCs w:val="21"/>
                <w:lang w:eastAsia="zh-CN"/>
              </w:rPr>
              <w:t>的研究参与者</w:t>
            </w:r>
            <w:r>
              <w:rPr>
                <w:rFonts w:hint="eastAsia" w:hAnsi="宋体" w:eastAsia="宋体"/>
                <w:b/>
                <w:bCs/>
                <w:sz w:val="21"/>
                <w:szCs w:val="21"/>
                <w:lang w:eastAsia="zh-CN"/>
              </w:rPr>
              <w:t>可能的风险、不良反应及处理措施：</w:t>
            </w:r>
          </w:p>
          <w:p w14:paraId="2FAE937B">
            <w:pPr>
              <w:spacing w:line="276" w:lineRule="auto"/>
              <w:jc w:val="both"/>
              <w:rPr>
                <w:rFonts w:hint="eastAsia" w:hAnsi="宋体" w:eastAsia="宋体"/>
                <w:b w:val="0"/>
                <w:bCs w:val="0"/>
                <w:sz w:val="21"/>
                <w:szCs w:val="21"/>
                <w:lang w:eastAsia="zh-CN"/>
              </w:rPr>
            </w:pPr>
          </w:p>
          <w:p w14:paraId="2DB9E799">
            <w:pPr>
              <w:spacing w:line="276" w:lineRule="auto"/>
              <w:jc w:val="both"/>
              <w:rPr>
                <w:rFonts w:hint="eastAsia" w:hAnsi="宋体" w:eastAsia="宋体"/>
                <w:b w:val="0"/>
                <w:bCs w:val="0"/>
                <w:sz w:val="21"/>
                <w:szCs w:val="21"/>
                <w:lang w:eastAsia="zh-CN"/>
              </w:rPr>
            </w:pPr>
          </w:p>
          <w:p w14:paraId="29FD008C">
            <w:pPr>
              <w:spacing w:line="276" w:lineRule="auto"/>
              <w:jc w:val="both"/>
              <w:rPr>
                <w:rFonts w:hint="eastAsia" w:hAnsi="宋体" w:eastAsia="宋体"/>
                <w:b w:val="0"/>
                <w:bCs w:val="0"/>
                <w:sz w:val="21"/>
                <w:szCs w:val="21"/>
                <w:lang w:eastAsia="zh-CN"/>
              </w:rPr>
            </w:pPr>
          </w:p>
          <w:p w14:paraId="3183D7CC">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注：比如，是否存在抽血、安慰剂、药物不良反应、放射线、洗脱期、生殖相关等的风险，是否有相应处理措施</w:t>
            </w:r>
            <w:r>
              <w:rPr>
                <w:rFonts w:hint="eastAsia" w:ascii="Tahoma" w:hAnsi="Tahoma" w:eastAsia="宋体" w:cs="Tahoma"/>
                <w:i w:val="0"/>
                <w:iCs w:val="0"/>
                <w:caps w:val="0"/>
                <w:color w:val="858E99"/>
                <w:spacing w:val="0"/>
                <w:sz w:val="19"/>
                <w:szCs w:val="19"/>
                <w:shd w:val="clear" w:color="auto" w:fill="FFFFFF"/>
                <w:lang w:eastAsia="zh-CN"/>
              </w:rPr>
              <w:t>）</w:t>
            </w:r>
          </w:p>
        </w:tc>
      </w:tr>
      <w:tr w14:paraId="6A1C9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330" w:hRule="atLeast"/>
          <w:jc w:val="center"/>
        </w:trPr>
        <w:tc>
          <w:tcPr>
            <w:tcW w:w="9474" w:type="dxa"/>
            <w:gridSpan w:val="2"/>
            <w:noWrap w:val="0"/>
            <w:vAlign w:val="center"/>
          </w:tcPr>
          <w:p w14:paraId="3BBD7F9F">
            <w:pPr>
              <w:spacing w:line="276" w:lineRule="auto"/>
              <w:jc w:val="both"/>
              <w:rPr>
                <w:rFonts w:hint="eastAsia" w:ascii="Times New Roman" w:hAnsi="宋体" w:eastAsia="宋体" w:cs="Times New Roman"/>
                <w:b/>
                <w:bCs/>
                <w:sz w:val="21"/>
                <w:szCs w:val="21"/>
                <w:lang w:eastAsia="zh-CN"/>
              </w:rPr>
            </w:pPr>
            <w:r>
              <w:rPr>
                <w:rFonts w:hint="eastAsia" w:ascii="Times New Roman" w:hAnsi="宋体" w:eastAsia="宋体" w:cs="Times New Roman"/>
                <w:b/>
                <w:bCs/>
                <w:sz w:val="21"/>
                <w:szCs w:val="21"/>
                <w:lang w:val="en-US" w:eastAsia="zh-CN"/>
              </w:rPr>
              <w:t>请</w:t>
            </w:r>
            <w:r>
              <w:rPr>
                <w:rFonts w:hint="eastAsia" w:ascii="Times New Roman" w:hAnsi="宋体" w:eastAsia="宋体" w:cs="Times New Roman"/>
                <w:b/>
                <w:bCs/>
                <w:sz w:val="21"/>
                <w:szCs w:val="21"/>
                <w:lang w:eastAsia="zh-CN"/>
              </w:rPr>
              <w:t>说明本研究是否涉及常规诊疗以外的药物、医疗器械、检测项目，如有，请承诺该项费用由研究方承担：</w:t>
            </w:r>
          </w:p>
          <w:p w14:paraId="19159A88">
            <w:pPr>
              <w:spacing w:line="276" w:lineRule="auto"/>
              <w:jc w:val="both"/>
              <w:rPr>
                <w:rFonts w:hint="eastAsia" w:ascii="Times New Roman" w:hAnsi="宋体" w:eastAsia="宋体" w:cs="Times New Roman"/>
                <w:b w:val="0"/>
                <w:bCs w:val="0"/>
                <w:sz w:val="21"/>
                <w:szCs w:val="21"/>
                <w:lang w:eastAsia="zh-CN"/>
              </w:rPr>
            </w:pPr>
          </w:p>
          <w:p w14:paraId="76FA0DF7">
            <w:pPr>
              <w:spacing w:line="276" w:lineRule="auto"/>
              <w:jc w:val="both"/>
              <w:rPr>
                <w:rFonts w:hint="eastAsia" w:ascii="Times New Roman" w:hAnsi="宋体" w:eastAsia="宋体" w:cs="Times New Roman"/>
                <w:b w:val="0"/>
                <w:bCs w:val="0"/>
                <w:sz w:val="21"/>
                <w:szCs w:val="21"/>
                <w:lang w:eastAsia="zh-CN"/>
              </w:rPr>
            </w:pPr>
          </w:p>
          <w:p w14:paraId="3DE87504">
            <w:pPr>
              <w:spacing w:line="276" w:lineRule="auto"/>
              <w:jc w:val="both"/>
              <w:rPr>
                <w:rFonts w:hint="eastAsia" w:ascii="Times New Roman" w:hAnsi="宋体" w:eastAsia="宋体" w:cs="Times New Roman"/>
                <w:b/>
                <w:bCs/>
                <w:sz w:val="21"/>
                <w:szCs w:val="21"/>
                <w:lang w:eastAsia="zh-CN"/>
              </w:rPr>
            </w:pPr>
          </w:p>
          <w:p w14:paraId="151B80C4">
            <w:pPr>
              <w:spacing w:line="276" w:lineRule="auto"/>
              <w:jc w:val="both"/>
              <w:rPr>
                <w:rFonts w:hint="eastAsia" w:hAnsi="宋体" w:eastAsia="宋体"/>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注：关于费用的说明：原则上，常规诊疗内的药品、器械、检查费用由受试者自行承担，若涉及以研究为目的的额外检测、药品或器械使用，应由研究方承担该项费用</w:t>
            </w:r>
            <w:r>
              <w:rPr>
                <w:rFonts w:hint="eastAsia" w:ascii="Tahoma" w:hAnsi="Tahoma" w:eastAsia="宋体" w:cs="Tahoma"/>
                <w:i w:val="0"/>
                <w:iCs w:val="0"/>
                <w:caps w:val="0"/>
                <w:color w:val="858E99"/>
                <w:spacing w:val="0"/>
                <w:sz w:val="19"/>
                <w:szCs w:val="19"/>
                <w:shd w:val="clear" w:color="auto" w:fill="FFFFFF"/>
                <w:lang w:eastAsia="zh-CN"/>
              </w:rPr>
              <w:t>）</w:t>
            </w:r>
          </w:p>
        </w:tc>
      </w:tr>
      <w:tr w14:paraId="26724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925" w:hRule="atLeast"/>
          <w:jc w:val="center"/>
        </w:trPr>
        <w:tc>
          <w:tcPr>
            <w:tcW w:w="9474" w:type="dxa"/>
            <w:gridSpan w:val="2"/>
            <w:noWrap w:val="0"/>
            <w:vAlign w:val="center"/>
          </w:tcPr>
          <w:p w14:paraId="036F4644">
            <w:pPr>
              <w:spacing w:line="276" w:lineRule="auto"/>
              <w:jc w:val="left"/>
              <w:rPr>
                <w:rFonts w:hint="eastAsia" w:ascii="Times New Roman" w:hAnsi="宋体" w:eastAsia="宋体" w:cs="Times New Roman"/>
                <w:b/>
                <w:bCs/>
                <w:sz w:val="21"/>
                <w:szCs w:val="21"/>
                <w:lang w:eastAsia="zh-CN"/>
              </w:rPr>
            </w:pPr>
            <w:r>
              <w:rPr>
                <w:rFonts w:hint="eastAsia" w:ascii="Times New Roman" w:hAnsi="宋体" w:eastAsia="宋体" w:cs="Times New Roman"/>
                <w:b/>
                <w:bCs/>
                <w:sz w:val="21"/>
                <w:szCs w:val="21"/>
                <w:lang w:eastAsia="zh-CN"/>
              </w:rPr>
              <w:t>请说明本研究是否涉及常规诊疗以外的来院随访或样本采集，如有，请承诺给予受试者补偿金：</w:t>
            </w:r>
          </w:p>
          <w:p w14:paraId="39B2A961">
            <w:pPr>
              <w:spacing w:line="276" w:lineRule="auto"/>
              <w:jc w:val="left"/>
              <w:rPr>
                <w:rFonts w:hint="eastAsia" w:ascii="Times New Roman" w:hAnsi="宋体" w:eastAsia="宋体" w:cs="Times New Roman"/>
                <w:b w:val="0"/>
                <w:bCs w:val="0"/>
                <w:sz w:val="21"/>
                <w:szCs w:val="21"/>
                <w:lang w:eastAsia="zh-CN"/>
              </w:rPr>
            </w:pPr>
          </w:p>
          <w:p w14:paraId="6B71E51B">
            <w:pPr>
              <w:spacing w:line="276" w:lineRule="auto"/>
              <w:jc w:val="left"/>
              <w:rPr>
                <w:rFonts w:hint="eastAsia" w:ascii="Times New Roman" w:hAnsi="宋体" w:eastAsia="宋体" w:cs="Times New Roman"/>
                <w:b w:val="0"/>
                <w:bCs w:val="0"/>
                <w:sz w:val="21"/>
                <w:szCs w:val="21"/>
                <w:lang w:eastAsia="zh-CN"/>
              </w:rPr>
            </w:pPr>
          </w:p>
          <w:p w14:paraId="3F6B13D9">
            <w:pPr>
              <w:spacing w:line="276" w:lineRule="auto"/>
              <w:jc w:val="left"/>
              <w:rPr>
                <w:rFonts w:hint="eastAsia" w:ascii="Times New Roman" w:hAnsi="宋体" w:eastAsia="宋体" w:cs="Times New Roman"/>
                <w:b w:val="0"/>
                <w:bCs w:val="0"/>
                <w:sz w:val="21"/>
                <w:szCs w:val="21"/>
                <w:lang w:eastAsia="zh-CN"/>
              </w:rPr>
            </w:pPr>
          </w:p>
          <w:p w14:paraId="72892F56">
            <w:pPr>
              <w:spacing w:line="276" w:lineRule="auto"/>
              <w:jc w:val="left"/>
              <w:rPr>
                <w:rFonts w:hint="eastAsia" w:ascii="Times New Roman" w:hAnsi="宋体" w:eastAsia="宋体" w:cs="Times New Roman"/>
                <w:b/>
                <w:bCs/>
                <w:sz w:val="21"/>
                <w:szCs w:val="21"/>
                <w:lang w:eastAsia="zh-CN"/>
              </w:rPr>
            </w:pPr>
            <w:r>
              <w:rPr>
                <w:rFonts w:hint="eastAsia" w:ascii="Tahoma" w:hAnsi="Tahoma" w:eastAsia="宋体" w:cs="Tahoma"/>
                <w:i w:val="0"/>
                <w:iCs w:val="0"/>
                <w:caps w:val="0"/>
                <w:color w:val="858E99"/>
                <w:spacing w:val="0"/>
                <w:sz w:val="19"/>
                <w:szCs w:val="19"/>
                <w:shd w:val="clear" w:color="auto" w:fill="FFFFFF"/>
                <w:lang w:eastAsia="zh-CN"/>
              </w:rPr>
              <w:t>（</w:t>
            </w:r>
            <w:r>
              <w:rPr>
                <w:rFonts w:ascii="Tahoma" w:hAnsi="Tahoma" w:eastAsia="Tahoma" w:cs="Tahoma"/>
                <w:i w:val="0"/>
                <w:iCs w:val="0"/>
                <w:caps w:val="0"/>
                <w:color w:val="858E99"/>
                <w:spacing w:val="0"/>
                <w:sz w:val="19"/>
                <w:szCs w:val="19"/>
                <w:shd w:val="clear" w:color="auto" w:fill="FFFFFF"/>
              </w:rPr>
              <w:t>注：关于补偿金的说明：如有常规诊疗以外的来院随访，则研究方应给予交通补贴并按次发放；如涉及常规诊疗以外的以研究为目的的人体样本采集，包括超出一般诊断所需量的，研究方应按次对采集给予补偿</w:t>
            </w:r>
            <w:r>
              <w:rPr>
                <w:rFonts w:hint="eastAsia" w:ascii="Tahoma" w:hAnsi="Tahoma" w:eastAsia="宋体" w:cs="Tahoma"/>
                <w:i w:val="0"/>
                <w:iCs w:val="0"/>
                <w:caps w:val="0"/>
                <w:color w:val="858E99"/>
                <w:spacing w:val="0"/>
                <w:sz w:val="19"/>
                <w:szCs w:val="19"/>
                <w:shd w:val="clear" w:color="auto" w:fill="FFFFFF"/>
                <w:lang w:eastAsia="zh-CN"/>
              </w:rPr>
              <w:t>）</w:t>
            </w:r>
          </w:p>
        </w:tc>
      </w:tr>
      <w:tr w14:paraId="65A83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1570" w:hRule="atLeast"/>
          <w:jc w:val="center"/>
        </w:trPr>
        <w:tc>
          <w:tcPr>
            <w:tcW w:w="9474" w:type="dxa"/>
            <w:gridSpan w:val="2"/>
            <w:noWrap w:val="0"/>
            <w:vAlign w:val="center"/>
          </w:tcPr>
          <w:p w14:paraId="64981D8B">
            <w:pPr>
              <w:spacing w:line="276" w:lineRule="auto"/>
              <w:jc w:val="left"/>
              <w:rPr>
                <w:rFonts w:ascii="Tahoma" w:hAnsi="Tahoma" w:eastAsia="Tahoma" w:cs="Tahoma"/>
                <w:b/>
                <w:bCs/>
                <w:i w:val="0"/>
                <w:iCs w:val="0"/>
                <w:caps w:val="0"/>
                <w:color w:val="111F2C"/>
                <w:spacing w:val="0"/>
                <w:sz w:val="21"/>
                <w:szCs w:val="21"/>
                <w:shd w:val="clear" w:color="auto" w:fill="FFFFFF"/>
              </w:rPr>
            </w:pPr>
            <w:r>
              <w:rPr>
                <w:rFonts w:ascii="Tahoma" w:hAnsi="Tahoma" w:eastAsia="Tahoma" w:cs="Tahoma"/>
                <w:b/>
                <w:bCs/>
                <w:i w:val="0"/>
                <w:iCs w:val="0"/>
                <w:caps w:val="0"/>
                <w:color w:val="111F2C"/>
                <w:spacing w:val="0"/>
                <w:sz w:val="21"/>
                <w:szCs w:val="21"/>
                <w:shd w:val="clear" w:color="auto" w:fill="FFFFFF"/>
              </w:rPr>
              <w:t>关于是否获取知情同意（知情材料应于立项后、正式伦理审查申请时撰写，</w:t>
            </w:r>
            <w:r>
              <w:rPr>
                <w:rFonts w:hint="eastAsia" w:ascii="Tahoma" w:hAnsi="Tahoma" w:eastAsia="宋体" w:cs="Tahoma"/>
                <w:b/>
                <w:bCs/>
                <w:i w:val="0"/>
                <w:iCs w:val="0"/>
                <w:caps w:val="0"/>
                <w:color w:val="111F2C"/>
                <w:spacing w:val="0"/>
                <w:sz w:val="21"/>
                <w:szCs w:val="21"/>
                <w:shd w:val="clear" w:color="auto" w:fill="FFFFFF"/>
                <w:lang w:val="en-US" w:eastAsia="zh-CN"/>
              </w:rPr>
              <w:t>申报阶段</w:t>
            </w:r>
            <w:r>
              <w:rPr>
                <w:rFonts w:ascii="Tahoma" w:hAnsi="Tahoma" w:eastAsia="Tahoma" w:cs="Tahoma"/>
                <w:b/>
                <w:bCs/>
                <w:i w:val="0"/>
                <w:iCs w:val="0"/>
                <w:caps w:val="0"/>
                <w:color w:val="111F2C"/>
                <w:spacing w:val="0"/>
                <w:sz w:val="21"/>
                <w:szCs w:val="21"/>
                <w:shd w:val="clear" w:color="auto" w:fill="FFFFFF"/>
              </w:rPr>
              <w:t>仅要求知晓原则</w:t>
            </w:r>
            <w:r>
              <w:rPr>
                <w:rFonts w:hint="eastAsia" w:ascii="Tahoma" w:hAnsi="Tahoma" w:eastAsia="宋体" w:cs="Tahoma"/>
                <w:b/>
                <w:bCs/>
                <w:i w:val="0"/>
                <w:iCs w:val="0"/>
                <w:caps w:val="0"/>
                <w:color w:val="111F2C"/>
                <w:spacing w:val="0"/>
                <w:sz w:val="21"/>
                <w:szCs w:val="21"/>
                <w:shd w:val="clear" w:color="auto" w:fill="FFFFFF"/>
                <w:lang w:eastAsia="zh-CN"/>
              </w:rPr>
              <w:t>。</w:t>
            </w:r>
            <w:r>
              <w:rPr>
                <w:rFonts w:hint="eastAsia" w:ascii="Tahoma" w:hAnsi="Tahoma" w:eastAsia="宋体" w:cs="Tahoma"/>
                <w:b/>
                <w:bCs/>
                <w:i w:val="0"/>
                <w:iCs w:val="0"/>
                <w:caps w:val="0"/>
                <w:color w:val="111F2C"/>
                <w:spacing w:val="0"/>
                <w:sz w:val="21"/>
                <w:szCs w:val="21"/>
                <w:shd w:val="clear" w:color="auto" w:fill="FFFFFF"/>
                <w:lang w:val="en-US" w:eastAsia="zh-CN"/>
              </w:rPr>
              <w:t>以下请勾选：</w:t>
            </w:r>
            <w:r>
              <w:rPr>
                <w:rFonts w:ascii="Tahoma" w:hAnsi="Tahoma" w:eastAsia="Tahoma" w:cs="Tahoma"/>
                <w:b/>
                <w:bCs/>
                <w:i w:val="0"/>
                <w:iCs w:val="0"/>
                <w:caps w:val="0"/>
                <w:color w:val="111F2C"/>
                <w:spacing w:val="0"/>
                <w:sz w:val="21"/>
                <w:szCs w:val="21"/>
                <w:shd w:val="clear" w:color="auto" w:fill="FFFFFF"/>
              </w:rPr>
              <w:t>）</w:t>
            </w:r>
          </w:p>
          <w:p w14:paraId="37A01F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30" w:firstLineChars="300"/>
              <w:jc w:val="left"/>
              <w:textAlignment w:val="baseline"/>
              <w:rPr>
                <w:rFonts w:hint="default" w:ascii="Tahoma" w:hAnsi="Tahoma" w:eastAsia="Tahoma" w:cs="Tahoma"/>
                <w:i w:val="0"/>
                <w:iCs w:val="0"/>
                <w:caps w:val="0"/>
                <w:spacing w:val="0"/>
                <w:kern w:val="0"/>
                <w:sz w:val="21"/>
                <w:szCs w:val="21"/>
                <w:shd w:val="clear" w:color="auto" w:fill="FFFFFF"/>
                <w:vertAlign w:val="baseline"/>
                <w:lang w:val="en-US" w:eastAsia="zh-CN" w:bidi="ar"/>
              </w:rPr>
            </w:pPr>
            <w:r>
              <w:rPr>
                <w:rFonts w:hint="eastAsia" w:hAnsi="宋体" w:eastAsia="宋体"/>
                <w:sz w:val="21"/>
                <w:szCs w:val="21"/>
                <w:lang w:eastAsia="zh-CN"/>
              </w:rPr>
              <w:t>□</w:t>
            </w:r>
            <w:r>
              <w:rPr>
                <w:rFonts w:hint="default" w:ascii="Tahoma" w:hAnsi="Tahoma" w:eastAsia="Tahoma" w:cs="Tahoma"/>
                <w:i w:val="0"/>
                <w:iCs w:val="0"/>
                <w:caps w:val="0"/>
                <w:spacing w:val="0"/>
                <w:kern w:val="0"/>
                <w:sz w:val="21"/>
                <w:szCs w:val="21"/>
                <w:shd w:val="clear" w:color="auto" w:fill="FFFFFF"/>
                <w:vertAlign w:val="baseline"/>
                <w:lang w:val="en-US" w:eastAsia="zh-CN" w:bidi="ar"/>
              </w:rPr>
              <w:t>我知晓，本研究实施前需对</w:t>
            </w:r>
            <w:r>
              <w:rPr>
                <w:rFonts w:hint="eastAsia" w:ascii="Tahoma" w:hAnsi="Tahoma" w:eastAsia="Tahoma" w:cs="Tahoma"/>
                <w:i w:val="0"/>
                <w:iCs w:val="0"/>
                <w:caps w:val="0"/>
                <w:spacing w:val="0"/>
                <w:kern w:val="0"/>
                <w:sz w:val="21"/>
                <w:szCs w:val="21"/>
                <w:shd w:val="clear" w:color="auto" w:fill="FFFFFF"/>
                <w:vertAlign w:val="baseline"/>
                <w:lang w:val="en-US" w:eastAsia="zh-CN" w:bidi="ar"/>
              </w:rPr>
              <w:t>研究参与者</w:t>
            </w:r>
            <w:r>
              <w:rPr>
                <w:rFonts w:hint="default" w:ascii="Tahoma" w:hAnsi="Tahoma" w:eastAsia="Tahoma" w:cs="Tahoma"/>
                <w:i w:val="0"/>
                <w:iCs w:val="0"/>
                <w:caps w:val="0"/>
                <w:spacing w:val="0"/>
                <w:kern w:val="0"/>
                <w:sz w:val="21"/>
                <w:szCs w:val="21"/>
                <w:shd w:val="clear" w:color="auto" w:fill="FFFFFF"/>
                <w:vertAlign w:val="baseline"/>
                <w:lang w:val="en-US" w:eastAsia="zh-CN" w:bidi="ar"/>
              </w:rPr>
              <w:t>进行知情同意</w:t>
            </w:r>
          </w:p>
          <w:p w14:paraId="17AD2A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30" w:firstLineChars="300"/>
              <w:jc w:val="left"/>
              <w:textAlignment w:val="baseline"/>
              <w:rPr>
                <w:rFonts w:hint="default" w:ascii="Tahoma" w:hAnsi="Tahoma" w:eastAsia="Tahoma" w:cs="Tahoma"/>
                <w:i w:val="0"/>
                <w:iCs w:val="0"/>
                <w:caps w:val="0"/>
                <w:spacing w:val="0"/>
                <w:kern w:val="0"/>
                <w:sz w:val="21"/>
                <w:szCs w:val="21"/>
                <w:shd w:val="clear" w:color="auto" w:fill="FFFFFF"/>
                <w:vertAlign w:val="baseline"/>
                <w:lang w:val="en-US" w:eastAsia="zh-CN" w:bidi="ar"/>
              </w:rPr>
            </w:pPr>
            <w:r>
              <w:rPr>
                <w:rFonts w:hint="eastAsia" w:hAnsi="宋体" w:eastAsia="宋体"/>
                <w:sz w:val="21"/>
                <w:szCs w:val="21"/>
                <w:lang w:eastAsia="zh-CN"/>
              </w:rPr>
              <w:t>□</w:t>
            </w:r>
            <w:r>
              <w:rPr>
                <w:rFonts w:hint="default" w:ascii="Tahoma" w:hAnsi="Tahoma" w:eastAsia="Tahoma" w:cs="Tahoma"/>
                <w:i w:val="0"/>
                <w:iCs w:val="0"/>
                <w:caps w:val="0"/>
                <w:spacing w:val="0"/>
                <w:kern w:val="0"/>
                <w:sz w:val="21"/>
                <w:szCs w:val="21"/>
                <w:shd w:val="clear" w:color="auto" w:fill="FFFFFF"/>
                <w:vertAlign w:val="baseline"/>
                <w:lang w:val="en-US" w:eastAsia="zh-CN" w:bidi="ar"/>
              </w:rPr>
              <w:t>我知晓，本研究可以免除对</w:t>
            </w:r>
            <w:r>
              <w:rPr>
                <w:rFonts w:hint="eastAsia" w:ascii="Tahoma" w:hAnsi="Tahoma" w:eastAsia="Tahoma" w:cs="Tahoma"/>
                <w:i w:val="0"/>
                <w:iCs w:val="0"/>
                <w:caps w:val="0"/>
                <w:spacing w:val="0"/>
                <w:kern w:val="0"/>
                <w:sz w:val="21"/>
                <w:szCs w:val="21"/>
                <w:shd w:val="clear" w:color="auto" w:fill="FFFFFF"/>
                <w:vertAlign w:val="baseline"/>
                <w:lang w:val="en-US" w:eastAsia="zh-CN" w:bidi="ar"/>
              </w:rPr>
              <w:t>研究参与者</w:t>
            </w:r>
            <w:r>
              <w:rPr>
                <w:rFonts w:hint="default" w:ascii="Tahoma" w:hAnsi="Tahoma" w:eastAsia="Tahoma" w:cs="Tahoma"/>
                <w:i w:val="0"/>
                <w:iCs w:val="0"/>
                <w:caps w:val="0"/>
                <w:spacing w:val="0"/>
                <w:kern w:val="0"/>
                <w:sz w:val="21"/>
                <w:szCs w:val="21"/>
                <w:shd w:val="clear" w:color="auto" w:fill="FFFFFF"/>
                <w:vertAlign w:val="baseline"/>
                <w:lang w:val="en-US" w:eastAsia="zh-CN" w:bidi="ar"/>
              </w:rPr>
              <w:t>/捐献者的知情同意</w:t>
            </w:r>
          </w:p>
          <w:p w14:paraId="6A9F73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textAlignment w:val="baseline"/>
              <w:rPr>
                <w:rFonts w:ascii="Tahoma" w:hAnsi="Tahoma" w:eastAsia="Tahoma" w:cs="Tahoma"/>
                <w:i w:val="0"/>
                <w:iCs w:val="0"/>
                <w:caps w:val="0"/>
                <w:color w:val="858E99"/>
                <w:spacing w:val="0"/>
                <w:sz w:val="19"/>
                <w:szCs w:val="19"/>
                <w:shd w:val="clear" w:color="auto" w:fill="FFFFFF"/>
              </w:rPr>
            </w:pPr>
          </w:p>
          <w:p w14:paraId="0789AD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textAlignment w:val="baseline"/>
              <w:rPr>
                <w:rFonts w:hint="eastAsia" w:ascii="Tahoma" w:hAnsi="Tahoma" w:eastAsia="Tahoma" w:cs="Tahoma"/>
                <w:i w:val="0"/>
                <w:iCs w:val="0"/>
                <w:caps w:val="0"/>
                <w:spacing w:val="0"/>
                <w:kern w:val="0"/>
                <w:sz w:val="21"/>
                <w:szCs w:val="21"/>
                <w:shd w:val="clear" w:color="auto" w:fill="FFFFFF"/>
                <w:vertAlign w:val="baseline"/>
                <w:lang w:val="en-US" w:eastAsia="zh-CN" w:bidi="ar"/>
              </w:rPr>
            </w:pPr>
            <w:r>
              <w:rPr>
                <w:rFonts w:ascii="Tahoma" w:hAnsi="Tahoma" w:eastAsia="Tahoma" w:cs="Tahoma"/>
                <w:i w:val="0"/>
                <w:iCs w:val="0"/>
                <w:caps w:val="0"/>
                <w:color w:val="858E99"/>
                <w:spacing w:val="0"/>
                <w:sz w:val="19"/>
                <w:szCs w:val="19"/>
                <w:shd w:val="clear" w:color="auto" w:fill="FFFFFF"/>
              </w:rPr>
              <w:t>关于知情同意</w:t>
            </w:r>
            <w:r>
              <w:rPr>
                <w:rFonts w:hint="eastAsia" w:ascii="Tahoma" w:hAnsi="Tahoma" w:eastAsia="宋体" w:cs="Tahoma"/>
                <w:i w:val="0"/>
                <w:iCs w:val="0"/>
                <w:caps w:val="0"/>
                <w:color w:val="858E99"/>
                <w:spacing w:val="0"/>
                <w:sz w:val="19"/>
                <w:szCs w:val="19"/>
                <w:shd w:val="clear" w:color="auto" w:fill="FFFFFF"/>
                <w:lang w:val="en-US" w:eastAsia="zh-CN"/>
              </w:rPr>
              <w:t>原则</w:t>
            </w:r>
            <w:r>
              <w:rPr>
                <w:rFonts w:ascii="Tahoma" w:hAnsi="Tahoma" w:eastAsia="Tahoma" w:cs="Tahoma"/>
                <w:i w:val="0"/>
                <w:iCs w:val="0"/>
                <w:caps w:val="0"/>
                <w:color w:val="858E99"/>
                <w:spacing w:val="0"/>
                <w:sz w:val="19"/>
                <w:szCs w:val="19"/>
                <w:shd w:val="clear" w:color="auto" w:fill="FFFFFF"/>
              </w:rPr>
              <w:t>的说明：</w:t>
            </w:r>
            <w:r>
              <w:rPr>
                <w:rFonts w:hint="default" w:ascii="Tahoma" w:hAnsi="Tahoma" w:eastAsia="Tahoma" w:cs="Tahoma"/>
                <w:i w:val="0"/>
                <w:iCs w:val="0"/>
                <w:caps w:val="0"/>
                <w:color w:val="858E99"/>
                <w:spacing w:val="0"/>
                <w:sz w:val="19"/>
                <w:szCs w:val="19"/>
                <w:shd w:val="clear" w:color="auto" w:fill="FFFFFF"/>
              </w:rPr>
              <w:br w:type="textWrapping"/>
            </w:r>
            <w:r>
              <w:rPr>
                <w:rFonts w:hint="eastAsia" w:ascii="Tahoma" w:hAnsi="Tahoma" w:cs="Tahoma"/>
                <w:i w:val="0"/>
                <w:iCs w:val="0"/>
                <w:caps w:val="0"/>
                <w:color w:val="858E99"/>
                <w:spacing w:val="0"/>
                <w:sz w:val="19"/>
                <w:szCs w:val="19"/>
                <w:shd w:val="clear" w:color="auto" w:fill="FFFFFF"/>
                <w:lang w:val="en-US" w:eastAsia="zh-CN"/>
              </w:rPr>
              <w:t>①</w:t>
            </w:r>
            <w:r>
              <w:rPr>
                <w:rFonts w:hint="default" w:ascii="Tahoma" w:hAnsi="Tahoma" w:eastAsia="Tahoma" w:cs="Tahoma"/>
                <w:i w:val="0"/>
                <w:iCs w:val="0"/>
                <w:caps w:val="0"/>
                <w:color w:val="858E99"/>
                <w:spacing w:val="0"/>
                <w:sz w:val="19"/>
                <w:szCs w:val="19"/>
                <w:shd w:val="clear" w:color="auto" w:fill="FFFFFF"/>
              </w:rPr>
              <w:t>前瞻性研究一律需要知情同意，包括留取临床剩余样本。</w:t>
            </w:r>
            <w:r>
              <w:rPr>
                <w:rFonts w:hint="default" w:ascii="Tahoma" w:hAnsi="Tahoma" w:eastAsia="Tahoma" w:cs="Tahoma"/>
                <w:i w:val="0"/>
                <w:iCs w:val="0"/>
                <w:caps w:val="0"/>
                <w:color w:val="858E99"/>
                <w:spacing w:val="0"/>
                <w:sz w:val="19"/>
                <w:szCs w:val="19"/>
                <w:shd w:val="clear" w:color="auto" w:fill="FFFFFF"/>
              </w:rPr>
              <w:br w:type="textWrapping"/>
            </w:r>
            <w:r>
              <w:rPr>
                <w:rFonts w:hint="eastAsia" w:ascii="Tahoma" w:hAnsi="Tahoma" w:cs="Tahoma"/>
                <w:i w:val="0"/>
                <w:iCs w:val="0"/>
                <w:caps w:val="0"/>
                <w:color w:val="858E99"/>
                <w:spacing w:val="0"/>
                <w:sz w:val="19"/>
                <w:szCs w:val="19"/>
                <w:shd w:val="clear" w:color="auto" w:fill="FFFFFF"/>
                <w:lang w:val="en-US" w:eastAsia="zh-CN"/>
              </w:rPr>
              <w:t>②</w:t>
            </w:r>
            <w:r>
              <w:rPr>
                <w:rFonts w:hint="default" w:ascii="Tahoma" w:hAnsi="Tahoma" w:eastAsia="Tahoma" w:cs="Tahoma"/>
                <w:b/>
                <w:bCs/>
                <w:i w:val="0"/>
                <w:iCs w:val="0"/>
                <w:caps w:val="0"/>
                <w:color w:val="858E99"/>
                <w:spacing w:val="0"/>
                <w:sz w:val="19"/>
                <w:szCs w:val="19"/>
                <w:shd w:val="clear" w:color="auto" w:fill="FFFFFF"/>
              </w:rPr>
              <w:t>免除知情同意的条件是</w:t>
            </w:r>
            <w:r>
              <w:rPr>
                <w:rFonts w:hint="default" w:ascii="Tahoma" w:hAnsi="Tahoma" w:eastAsia="Tahoma" w:cs="Tahoma"/>
                <w:i w:val="0"/>
                <w:iCs w:val="0"/>
                <w:caps w:val="0"/>
                <w:color w:val="858E99"/>
                <w:spacing w:val="0"/>
                <w:sz w:val="19"/>
                <w:szCs w:val="19"/>
                <w:shd w:val="clear" w:color="auto" w:fill="FFFFFF"/>
              </w:rPr>
              <w:t>：（1）仅分析既往诊疗中已产生的病历资料及数据，已无法找到该受试者再次征询知情同意，免除知情同意不会对受试者的权利和健康产生不利影响，研究项目采取充分措施保护个人信息且不涉及个人隐私和商业利益。（2）生物样本捐献者已经签署了知情同意书，同意所捐献样本及相关信息可用于所有医学研究</w:t>
            </w:r>
            <w:r>
              <w:rPr>
                <w:rFonts w:hint="eastAsia" w:ascii="Tahoma" w:hAnsi="Tahoma" w:cs="Tahoma"/>
                <w:i w:val="0"/>
                <w:iCs w:val="0"/>
                <w:caps w:val="0"/>
                <w:color w:val="858E99"/>
                <w:spacing w:val="0"/>
                <w:sz w:val="19"/>
                <w:szCs w:val="19"/>
                <w:shd w:val="clear" w:color="auto" w:fill="FFFFFF"/>
                <w:lang w:eastAsia="zh-CN"/>
              </w:rPr>
              <w:t>（</w:t>
            </w:r>
            <w:r>
              <w:rPr>
                <w:rFonts w:hint="eastAsia" w:ascii="Tahoma" w:hAnsi="Tahoma" w:cs="Tahoma"/>
                <w:i w:val="0"/>
                <w:iCs w:val="0"/>
                <w:caps w:val="0"/>
                <w:color w:val="858E99"/>
                <w:spacing w:val="0"/>
                <w:sz w:val="19"/>
                <w:szCs w:val="19"/>
                <w:shd w:val="clear" w:color="auto" w:fill="FFFFFF"/>
                <w:lang w:val="en-US" w:eastAsia="zh-CN"/>
              </w:rPr>
              <w:t>需提供原始研究知情同意书）</w:t>
            </w:r>
            <w:r>
              <w:rPr>
                <w:rFonts w:hint="default" w:ascii="Tahoma" w:hAnsi="Tahoma" w:eastAsia="Tahoma" w:cs="Tahoma"/>
                <w:i w:val="0"/>
                <w:iCs w:val="0"/>
                <w:caps w:val="0"/>
                <w:color w:val="858E99"/>
                <w:spacing w:val="0"/>
                <w:sz w:val="19"/>
                <w:szCs w:val="19"/>
                <w:shd w:val="clear" w:color="auto" w:fill="FFFFFF"/>
              </w:rPr>
              <w:t>。</w:t>
            </w:r>
          </w:p>
        </w:tc>
      </w:tr>
      <w:tr w14:paraId="68347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0" w:type="dxa"/>
            <w:bottom w:w="0" w:type="dxa"/>
            <w:right w:w="100" w:type="dxa"/>
          </w:tblCellMar>
        </w:tblPrEx>
        <w:trPr>
          <w:cantSplit/>
          <w:trHeight w:val="2387" w:hRule="atLeast"/>
          <w:jc w:val="center"/>
        </w:trPr>
        <w:tc>
          <w:tcPr>
            <w:tcW w:w="9474" w:type="dxa"/>
            <w:gridSpan w:val="2"/>
            <w:noWrap w:val="0"/>
            <w:vAlign w:val="center"/>
          </w:tcPr>
          <w:p w14:paraId="26D54701">
            <w:pPr>
              <w:spacing w:line="276" w:lineRule="auto"/>
              <w:jc w:val="both"/>
              <w:rPr>
                <w:rFonts w:eastAsia="宋体"/>
                <w:b/>
                <w:sz w:val="21"/>
                <w:szCs w:val="21"/>
                <w:lang w:eastAsia="zh-CN"/>
              </w:rPr>
            </w:pPr>
            <w:r>
              <w:rPr>
                <w:rFonts w:hint="eastAsia" w:eastAsia="宋体"/>
                <w:b/>
                <w:sz w:val="21"/>
                <w:szCs w:val="21"/>
                <w:lang w:eastAsia="zh-CN"/>
              </w:rPr>
              <w:t>申请人承诺：</w:t>
            </w:r>
          </w:p>
          <w:p w14:paraId="32FDED1F">
            <w:pPr>
              <w:spacing w:line="276" w:lineRule="auto"/>
              <w:ind w:firstLine="420" w:firstLineChars="200"/>
              <w:jc w:val="both"/>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本人保证申请所取得的伦理</w:t>
            </w:r>
            <w:r>
              <w:rPr>
                <w:rFonts w:hint="eastAsia" w:cs="Times New Roman"/>
                <w:b w:val="0"/>
                <w:bCs/>
                <w:sz w:val="21"/>
                <w:szCs w:val="21"/>
                <w:lang w:val="en-US" w:eastAsia="zh-CN"/>
              </w:rPr>
              <w:t>论证报告</w:t>
            </w:r>
            <w:r>
              <w:rPr>
                <w:rFonts w:hint="eastAsia" w:ascii="Times New Roman" w:hAnsi="Times New Roman" w:eastAsia="宋体" w:cs="Times New Roman"/>
                <w:b w:val="0"/>
                <w:bCs/>
                <w:sz w:val="21"/>
                <w:szCs w:val="21"/>
                <w:lang w:eastAsia="zh-CN"/>
              </w:rPr>
              <w:t>只用于此次</w:t>
            </w:r>
            <w:r>
              <w:rPr>
                <w:rFonts w:hint="eastAsia" w:cs="Times New Roman"/>
                <w:b w:val="0"/>
                <w:bCs/>
                <w:sz w:val="21"/>
                <w:szCs w:val="21"/>
                <w:lang w:val="en-US" w:eastAsia="zh-CN"/>
              </w:rPr>
              <w:t>课题/基金</w:t>
            </w:r>
            <w:r>
              <w:rPr>
                <w:rFonts w:hint="eastAsia" w:ascii="Times New Roman" w:hAnsi="Times New Roman" w:eastAsia="宋体" w:cs="Times New Roman"/>
                <w:b w:val="0"/>
                <w:bCs/>
                <w:sz w:val="21"/>
                <w:szCs w:val="21"/>
                <w:lang w:eastAsia="zh-CN"/>
              </w:rPr>
              <w:t>申报之用途，不会挪为他用。待立项后</w:t>
            </w:r>
            <w:r>
              <w:rPr>
                <w:rFonts w:hint="eastAsia" w:cs="Times New Roman"/>
                <w:b w:val="0"/>
                <w:bCs/>
                <w:sz w:val="21"/>
                <w:szCs w:val="21"/>
                <w:lang w:eastAsia="zh-CN"/>
              </w:rPr>
              <w:t>、</w:t>
            </w:r>
            <w:r>
              <w:rPr>
                <w:rFonts w:hint="eastAsia" w:cs="Times New Roman"/>
                <w:b w:val="0"/>
                <w:bCs/>
                <w:sz w:val="21"/>
                <w:szCs w:val="21"/>
                <w:lang w:val="en-US" w:eastAsia="zh-CN"/>
              </w:rPr>
              <w:t>研究开展前，及时</w:t>
            </w:r>
            <w:r>
              <w:rPr>
                <w:rFonts w:hint="eastAsia" w:ascii="Times New Roman" w:hAnsi="Times New Roman" w:eastAsia="宋体" w:cs="Times New Roman"/>
                <w:b w:val="0"/>
                <w:bCs/>
                <w:sz w:val="21"/>
                <w:szCs w:val="21"/>
                <w:lang w:eastAsia="zh-CN"/>
              </w:rPr>
              <w:t>提交正式伦理审查。</w:t>
            </w:r>
            <w:r>
              <w:rPr>
                <w:rFonts w:hint="default" w:ascii="Times New Roman" w:hAnsi="Times New Roman" w:eastAsia="宋体" w:cs="Times New Roman"/>
                <w:b w:val="0"/>
                <w:bCs/>
                <w:sz w:val="21"/>
                <w:szCs w:val="21"/>
                <w:lang w:eastAsia="zh-CN"/>
              </w:rPr>
              <w:br w:type="textWrapping"/>
            </w:r>
            <w:r>
              <w:rPr>
                <w:rFonts w:hint="eastAsia" w:ascii="Times New Roman" w:hAnsi="Times New Roman" w:eastAsia="宋体" w:cs="Times New Roman"/>
                <w:b w:val="0"/>
                <w:bCs/>
                <w:sz w:val="21"/>
                <w:szCs w:val="21"/>
                <w:lang w:val="en-US" w:eastAsia="zh-CN"/>
              </w:rPr>
              <w:t xml:space="preserve">        </w:t>
            </w:r>
            <w:r>
              <w:rPr>
                <w:rFonts w:hint="default" w:ascii="Times New Roman" w:hAnsi="Times New Roman" w:eastAsia="宋体" w:cs="Times New Roman"/>
                <w:b w:val="0"/>
                <w:bCs/>
                <w:sz w:val="21"/>
                <w:szCs w:val="21"/>
                <w:lang w:eastAsia="zh-CN"/>
              </w:rPr>
              <w:t>本人已完全阅读并了解项目伦理申请的所有信息。保证项目申请表中所有信息及附件中内容均真实、可靠。因信息失实而造成的后果由本人承担。</w:t>
            </w:r>
          </w:p>
          <w:p w14:paraId="632AC305">
            <w:pPr>
              <w:spacing w:line="276" w:lineRule="auto"/>
              <w:jc w:val="center"/>
              <w:rPr>
                <w:rFonts w:hint="default" w:eastAsia="宋体"/>
                <w:b/>
                <w:sz w:val="21"/>
                <w:szCs w:val="21"/>
                <w:lang w:val="en-US" w:eastAsia="zh-CN"/>
              </w:rPr>
            </w:pPr>
            <w:r>
              <w:rPr>
                <w:rFonts w:hint="eastAsia" w:eastAsia="宋体"/>
                <w:b/>
                <w:sz w:val="21"/>
                <w:szCs w:val="21"/>
                <w:lang w:val="en-US" w:eastAsia="zh-CN"/>
              </w:rPr>
              <w:t xml:space="preserve">                                             </w:t>
            </w:r>
            <w:r>
              <w:rPr>
                <w:rFonts w:hint="eastAsia" w:eastAsia="宋体"/>
                <w:b/>
                <w:sz w:val="21"/>
                <w:szCs w:val="21"/>
                <w:lang w:eastAsia="zh-CN"/>
              </w:rPr>
              <w:t>项目负责人签名（</w:t>
            </w:r>
            <w:r>
              <w:rPr>
                <w:rFonts w:hint="eastAsia" w:eastAsia="宋体"/>
                <w:b/>
                <w:sz w:val="21"/>
                <w:szCs w:val="21"/>
                <w:lang w:val="en-US" w:eastAsia="zh-CN"/>
              </w:rPr>
              <w:t>手写</w:t>
            </w:r>
            <w:r>
              <w:rPr>
                <w:rFonts w:hint="eastAsia" w:eastAsia="宋体"/>
                <w:b/>
                <w:sz w:val="21"/>
                <w:szCs w:val="21"/>
                <w:lang w:eastAsia="zh-CN"/>
              </w:rPr>
              <w:t>）：</w:t>
            </w:r>
            <w:r>
              <w:rPr>
                <w:rFonts w:hint="eastAsia" w:eastAsia="宋体"/>
                <w:b/>
                <w:sz w:val="21"/>
                <w:szCs w:val="21"/>
                <w:lang w:val="en-US" w:eastAsia="zh-CN"/>
              </w:rPr>
              <w:t xml:space="preserve">  </w:t>
            </w:r>
          </w:p>
          <w:p w14:paraId="60EE2A08">
            <w:pPr>
              <w:spacing w:line="276" w:lineRule="auto"/>
              <w:ind w:firstLine="316" w:firstLineChars="150"/>
              <w:jc w:val="center"/>
              <w:rPr>
                <w:rFonts w:hint="default" w:eastAsia="宋体"/>
                <w:bCs/>
                <w:sz w:val="21"/>
                <w:szCs w:val="21"/>
                <w:lang w:val="en-US" w:eastAsia="zh-CN"/>
              </w:rPr>
            </w:pPr>
            <w:r>
              <w:rPr>
                <w:rFonts w:hint="eastAsia" w:eastAsia="宋体"/>
                <w:b/>
                <w:sz w:val="21"/>
                <w:szCs w:val="21"/>
                <w:lang w:val="en-US" w:eastAsia="zh-CN"/>
              </w:rPr>
              <w:t xml:space="preserve">                                            </w:t>
            </w:r>
            <w:r>
              <w:rPr>
                <w:rFonts w:hint="eastAsia" w:eastAsia="宋体"/>
                <w:b/>
                <w:sz w:val="21"/>
                <w:szCs w:val="21"/>
                <w:lang w:eastAsia="zh-CN"/>
              </w:rPr>
              <w:t xml:space="preserve"> </w:t>
            </w:r>
            <w:r>
              <w:rPr>
                <w:rFonts w:eastAsia="宋体"/>
                <w:b/>
                <w:sz w:val="21"/>
                <w:szCs w:val="21"/>
                <w:lang w:eastAsia="zh-CN"/>
              </w:rPr>
              <w:t xml:space="preserve">       </w:t>
            </w:r>
            <w:r>
              <w:rPr>
                <w:rFonts w:hint="eastAsia" w:eastAsia="宋体"/>
                <w:b/>
                <w:sz w:val="21"/>
                <w:szCs w:val="21"/>
                <w:lang w:val="en-US" w:eastAsia="zh-CN"/>
              </w:rPr>
              <w:t xml:space="preserve">             </w:t>
            </w:r>
            <w:r>
              <w:rPr>
                <w:rFonts w:hint="eastAsia" w:eastAsia="宋体"/>
                <w:b/>
                <w:sz w:val="21"/>
                <w:szCs w:val="21"/>
                <w:lang w:eastAsia="zh-CN"/>
              </w:rPr>
              <w:t>日期：</w:t>
            </w:r>
          </w:p>
        </w:tc>
      </w:tr>
    </w:tbl>
    <w:p w14:paraId="64AF6FFB">
      <w:pPr>
        <w:rPr>
          <w:rFonts w:hint="eastAsia" w:eastAsia="宋体"/>
          <w:lang w:eastAsia="zh-CN"/>
        </w:rPr>
      </w:pPr>
    </w:p>
    <w:sectPr>
      <w:headerReference r:id="rId3" w:type="default"/>
      <w:footerReference r:id="rId5" w:type="default"/>
      <w:headerReference r:id="rId4" w:type="even"/>
      <w:pgSz w:w="11906" w:h="16838"/>
      <w:pgMar w:top="1327" w:right="1080" w:bottom="1327" w:left="1080" w:header="720" w:footer="289"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A029">
    <w:pPr>
      <w:pStyle w:val="21"/>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0E074">
                          <w:pPr>
                            <w:pStyle w:val="21"/>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0E074">
                    <w:pPr>
                      <w:pStyle w:val="21"/>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EDCE">
    <w:pPr>
      <w:widowControl/>
      <w:pBdr>
        <w:top w:val="none" w:color="auto" w:sz="0" w:space="0"/>
        <w:left w:val="none" w:color="auto" w:sz="0" w:space="0"/>
        <w:bottom w:val="none" w:color="auto" w:sz="0" w:space="0"/>
        <w:right w:val="none" w:color="auto" w:sz="0" w:space="0"/>
      </w:pBdr>
      <w:snapToGrid/>
      <w:spacing w:line="288" w:lineRule="auto"/>
      <w:jc w:val="center"/>
      <w:rPr>
        <w:rFonts w:hint="eastAsia"/>
        <w:kern w:val="2"/>
        <w:sz w:val="18"/>
        <w:lang w:eastAsia="zh-CN"/>
      </w:rPr>
    </w:pPr>
    <w:r>
      <w:rPr>
        <w:rFonts w:hint="default" w:eastAsia="宋体"/>
        <w:kern w:val="2"/>
        <w:sz w:val="21"/>
        <w:szCs w:val="21"/>
        <w:lang w:val="en-US" w:eastAsia="zh-CN"/>
      </w:rPr>
      <w:t>课题/基金</w:t>
    </w:r>
    <w:r>
      <w:rPr>
        <w:rFonts w:hint="default" w:eastAsia="宋体"/>
        <w:kern w:val="2"/>
        <w:sz w:val="21"/>
        <w:szCs w:val="21"/>
        <w:lang w:eastAsia="zh-CN"/>
      </w:rPr>
      <w:t>申报</w:t>
    </w:r>
    <w:r>
      <w:rPr>
        <w:rFonts w:hint="default" w:eastAsia="宋体"/>
        <w:kern w:val="2"/>
        <w:sz w:val="21"/>
        <w:szCs w:val="21"/>
        <w:lang w:val="en-US" w:eastAsia="zh-CN"/>
      </w:rPr>
      <w:t>阶段</w:t>
    </w:r>
    <w:r>
      <w:rPr>
        <w:rFonts w:hint="default" w:eastAsia="宋体"/>
        <w:kern w:val="2"/>
        <w:sz w:val="21"/>
        <w:szCs w:val="21"/>
        <w:lang w:eastAsia="zh-CN"/>
      </w:rPr>
      <w:t>伦理审查申请表</w:t>
    </w:r>
    <w:r>
      <w:rPr>
        <w:rFonts w:hint="eastAsia"/>
        <w:kern w:val="2"/>
        <w:sz w:val="21"/>
        <w:szCs w:val="21"/>
        <w:lang w:val="en-US" w:eastAsia="zh-CN"/>
      </w:rPr>
      <w:t xml:space="preserve">                   </w:t>
    </w:r>
    <w:r>
      <w:rPr>
        <w:kern w:val="2"/>
        <w:sz w:val="21"/>
        <w:szCs w:val="21"/>
        <w:lang w:eastAsia="zh-CN"/>
      </w:rPr>
      <w:t xml:space="preserve">                                                                </w:t>
    </w:r>
    <w:r>
      <w:rPr>
        <w:rFonts w:hint="eastAsia"/>
        <w:kern w:val="2"/>
        <w:sz w:val="21"/>
        <w:szCs w:val="21"/>
        <w:lang w:val="en-US" w:eastAsia="zh-CN"/>
      </w:rPr>
      <w:t xml:space="preserve">             </w:t>
    </w:r>
    <w:r>
      <w:rPr>
        <w:kern w:val="2"/>
        <w:sz w:val="21"/>
        <w:szCs w:val="21"/>
        <w:lang w:eastAsia="zh-CN"/>
      </w:rPr>
      <w:t xml:space="preserve">   AF/SQ-</w:t>
    </w:r>
    <w:r>
      <w:rPr>
        <w:rFonts w:hint="eastAsia"/>
        <w:kern w:val="2"/>
        <w:sz w:val="21"/>
        <w:szCs w:val="21"/>
        <w:lang w:val="en-US" w:eastAsia="zh-CN"/>
      </w:rPr>
      <w:t>18</w:t>
    </w:r>
    <w:r>
      <w:rPr>
        <w:kern w:val="2"/>
        <w:sz w:val="21"/>
        <w:szCs w:val="21"/>
        <w:lang w:eastAsia="zh-CN"/>
      </w:rPr>
      <w:t>/0</w:t>
    </w:r>
    <w:r>
      <w:rPr>
        <w:rFonts w:hint="eastAsia"/>
        <w:kern w:val="2"/>
        <w:sz w:val="21"/>
        <w:szCs w:val="21"/>
        <w:lang w:val="en-US" w:eastAsia="zh-CN"/>
      </w:rPr>
      <w:t>5</w:t>
    </w:r>
    <w:r>
      <w:rPr>
        <w:kern w:val="2"/>
        <w:sz w:val="21"/>
        <w:szCs w:val="21"/>
        <w:lang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B2B1">
    <w:pPr>
      <w:pStyle w:val="22"/>
      <w:framePr w:wrap="around" w:vAnchor="text" w:hAnchor="margin" w:xAlign="right" w:y="1"/>
      <w:rPr>
        <w:rStyle w:val="34"/>
      </w:rPr>
    </w:pPr>
    <w:r>
      <w:fldChar w:fldCharType="begin"/>
    </w:r>
    <w:r>
      <w:rPr>
        <w:rStyle w:val="34"/>
      </w:rPr>
      <w:instrText xml:space="preserve">PAGE  </w:instrText>
    </w:r>
    <w:r>
      <w:fldChar w:fldCharType="end"/>
    </w:r>
  </w:p>
  <w:p w14:paraId="27B2E2B5">
    <w:pPr>
      <w:pStyle w:val="22"/>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1"/>
  <w:displayVerticalDrawingGridEvery w:val="1"/>
  <w:noPunctuationKerning w:val="1"/>
  <w:characterSpacingControl w:val="doNotCompress"/>
  <w:noLineBreaksAfter w:lang="zh-CN" w:val="([{·‘“〈《「『【〔〖（．［｛￡￥"/>
  <w:noLineBreaksBefore w:lang="zh-CN" w:val="!),.:;?]}¨·ˇˉ―‖’”…∶、。〃々〉》」』】〕〗！＂＇），．：；？］｀｜｝～￠"/>
  <w:doNotValidateAgainstSchema/>
  <w:doNotDemarcateInvalidXml/>
  <w:compat>
    <w:spaceForUL/>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DkzNTI4M2YxMGE0NmQ4NDRjNzUzZjNlNzhkYTQifQ=="/>
  </w:docVars>
  <w:rsids>
    <w:rsidRoot w:val="00172A27"/>
    <w:rsid w:val="00007303"/>
    <w:rsid w:val="0001315A"/>
    <w:rsid w:val="00021BBA"/>
    <w:rsid w:val="000303F8"/>
    <w:rsid w:val="000304BA"/>
    <w:rsid w:val="000318B4"/>
    <w:rsid w:val="0005029C"/>
    <w:rsid w:val="00064AF3"/>
    <w:rsid w:val="000C4EDA"/>
    <w:rsid w:val="000C539D"/>
    <w:rsid w:val="000D351F"/>
    <w:rsid w:val="000D6C34"/>
    <w:rsid w:val="00126307"/>
    <w:rsid w:val="00126AEB"/>
    <w:rsid w:val="00144472"/>
    <w:rsid w:val="00171008"/>
    <w:rsid w:val="00172A24"/>
    <w:rsid w:val="00172A27"/>
    <w:rsid w:val="00177582"/>
    <w:rsid w:val="00180C83"/>
    <w:rsid w:val="0018395C"/>
    <w:rsid w:val="00190EB0"/>
    <w:rsid w:val="001A6C1A"/>
    <w:rsid w:val="001B4BC8"/>
    <w:rsid w:val="001B6428"/>
    <w:rsid w:val="001C197D"/>
    <w:rsid w:val="001C4204"/>
    <w:rsid w:val="001E37B4"/>
    <w:rsid w:val="00203E4F"/>
    <w:rsid w:val="00204CE4"/>
    <w:rsid w:val="00224939"/>
    <w:rsid w:val="00225AED"/>
    <w:rsid w:val="002268FC"/>
    <w:rsid w:val="002370A9"/>
    <w:rsid w:val="00241445"/>
    <w:rsid w:val="0025390B"/>
    <w:rsid w:val="002543A0"/>
    <w:rsid w:val="00256155"/>
    <w:rsid w:val="00276F9C"/>
    <w:rsid w:val="002B1148"/>
    <w:rsid w:val="002D591E"/>
    <w:rsid w:val="002E24BB"/>
    <w:rsid w:val="002F17B6"/>
    <w:rsid w:val="003046AB"/>
    <w:rsid w:val="00340555"/>
    <w:rsid w:val="00341ABB"/>
    <w:rsid w:val="00342047"/>
    <w:rsid w:val="00345A5A"/>
    <w:rsid w:val="00371B0C"/>
    <w:rsid w:val="00377B43"/>
    <w:rsid w:val="003B4493"/>
    <w:rsid w:val="003F2FA8"/>
    <w:rsid w:val="003F697E"/>
    <w:rsid w:val="00426559"/>
    <w:rsid w:val="0043287E"/>
    <w:rsid w:val="004359BF"/>
    <w:rsid w:val="00451459"/>
    <w:rsid w:val="00460FE4"/>
    <w:rsid w:val="0046686C"/>
    <w:rsid w:val="004749F7"/>
    <w:rsid w:val="004A2043"/>
    <w:rsid w:val="004D00A3"/>
    <w:rsid w:val="005028D6"/>
    <w:rsid w:val="0050762D"/>
    <w:rsid w:val="00517263"/>
    <w:rsid w:val="00526940"/>
    <w:rsid w:val="00542595"/>
    <w:rsid w:val="00561464"/>
    <w:rsid w:val="00571D1A"/>
    <w:rsid w:val="0057208D"/>
    <w:rsid w:val="0058776A"/>
    <w:rsid w:val="005D5958"/>
    <w:rsid w:val="005E0A95"/>
    <w:rsid w:val="00622CE7"/>
    <w:rsid w:val="00625D5B"/>
    <w:rsid w:val="00631221"/>
    <w:rsid w:val="00632F0E"/>
    <w:rsid w:val="00650F25"/>
    <w:rsid w:val="00677589"/>
    <w:rsid w:val="006A2EEB"/>
    <w:rsid w:val="006D3926"/>
    <w:rsid w:val="006D3F16"/>
    <w:rsid w:val="006E4FD8"/>
    <w:rsid w:val="006F1650"/>
    <w:rsid w:val="006F2E8C"/>
    <w:rsid w:val="00701EFA"/>
    <w:rsid w:val="00721668"/>
    <w:rsid w:val="00724E12"/>
    <w:rsid w:val="00730858"/>
    <w:rsid w:val="00732897"/>
    <w:rsid w:val="007473FD"/>
    <w:rsid w:val="007609A6"/>
    <w:rsid w:val="007A5943"/>
    <w:rsid w:val="007B2A21"/>
    <w:rsid w:val="007D08C9"/>
    <w:rsid w:val="007D65D6"/>
    <w:rsid w:val="007E0F63"/>
    <w:rsid w:val="007E55F1"/>
    <w:rsid w:val="0080115A"/>
    <w:rsid w:val="008206A4"/>
    <w:rsid w:val="00850226"/>
    <w:rsid w:val="00851913"/>
    <w:rsid w:val="00880F6B"/>
    <w:rsid w:val="0088354B"/>
    <w:rsid w:val="0089027C"/>
    <w:rsid w:val="008B6DBE"/>
    <w:rsid w:val="008D6E5F"/>
    <w:rsid w:val="008E44D9"/>
    <w:rsid w:val="008F687B"/>
    <w:rsid w:val="00936B9A"/>
    <w:rsid w:val="00943F59"/>
    <w:rsid w:val="009447FB"/>
    <w:rsid w:val="0095536D"/>
    <w:rsid w:val="0097772D"/>
    <w:rsid w:val="009B6BFF"/>
    <w:rsid w:val="009E14FD"/>
    <w:rsid w:val="00A0455A"/>
    <w:rsid w:val="00A07CAB"/>
    <w:rsid w:val="00A10629"/>
    <w:rsid w:val="00A130DC"/>
    <w:rsid w:val="00A52910"/>
    <w:rsid w:val="00A966DA"/>
    <w:rsid w:val="00AB30A4"/>
    <w:rsid w:val="00AF2182"/>
    <w:rsid w:val="00B164BF"/>
    <w:rsid w:val="00B645BE"/>
    <w:rsid w:val="00BA7952"/>
    <w:rsid w:val="00BE76B5"/>
    <w:rsid w:val="00BF0D71"/>
    <w:rsid w:val="00C1443F"/>
    <w:rsid w:val="00C4295B"/>
    <w:rsid w:val="00C50BFA"/>
    <w:rsid w:val="00C70F68"/>
    <w:rsid w:val="00C772AB"/>
    <w:rsid w:val="00C87156"/>
    <w:rsid w:val="00CB1D8A"/>
    <w:rsid w:val="00D24D25"/>
    <w:rsid w:val="00D429C4"/>
    <w:rsid w:val="00D64CA9"/>
    <w:rsid w:val="00DE2B81"/>
    <w:rsid w:val="00E0449E"/>
    <w:rsid w:val="00E43D86"/>
    <w:rsid w:val="00E60D25"/>
    <w:rsid w:val="00E949B3"/>
    <w:rsid w:val="00EB58D1"/>
    <w:rsid w:val="00ED1954"/>
    <w:rsid w:val="00F006C4"/>
    <w:rsid w:val="00F21533"/>
    <w:rsid w:val="00F24661"/>
    <w:rsid w:val="00F24F7D"/>
    <w:rsid w:val="00F55D37"/>
    <w:rsid w:val="00F77E62"/>
    <w:rsid w:val="00F86168"/>
    <w:rsid w:val="00FB1E88"/>
    <w:rsid w:val="00FB61D4"/>
    <w:rsid w:val="00FC7C42"/>
    <w:rsid w:val="00FE35A5"/>
    <w:rsid w:val="00FF62B5"/>
    <w:rsid w:val="01BC5337"/>
    <w:rsid w:val="03103B20"/>
    <w:rsid w:val="032E0096"/>
    <w:rsid w:val="033F7A41"/>
    <w:rsid w:val="034D4356"/>
    <w:rsid w:val="05281A2C"/>
    <w:rsid w:val="05B9677F"/>
    <w:rsid w:val="064C69A2"/>
    <w:rsid w:val="0721408E"/>
    <w:rsid w:val="07A33243"/>
    <w:rsid w:val="09B96D4E"/>
    <w:rsid w:val="09EF09C1"/>
    <w:rsid w:val="0A271068"/>
    <w:rsid w:val="0C0B064E"/>
    <w:rsid w:val="0D7A4A46"/>
    <w:rsid w:val="0E277063"/>
    <w:rsid w:val="0E5F40A0"/>
    <w:rsid w:val="0EF935B0"/>
    <w:rsid w:val="0F582B65"/>
    <w:rsid w:val="0FBA381F"/>
    <w:rsid w:val="0FC65D20"/>
    <w:rsid w:val="0FE4264A"/>
    <w:rsid w:val="0FFC5BE6"/>
    <w:rsid w:val="10024664"/>
    <w:rsid w:val="12942106"/>
    <w:rsid w:val="13F32811"/>
    <w:rsid w:val="14264FE0"/>
    <w:rsid w:val="147E503E"/>
    <w:rsid w:val="164476E2"/>
    <w:rsid w:val="174F6D15"/>
    <w:rsid w:val="177249E0"/>
    <w:rsid w:val="17D911AB"/>
    <w:rsid w:val="181A30AD"/>
    <w:rsid w:val="183244B4"/>
    <w:rsid w:val="1904439A"/>
    <w:rsid w:val="19334981"/>
    <w:rsid w:val="1B9F08D1"/>
    <w:rsid w:val="1ED3045A"/>
    <w:rsid w:val="1FB20D78"/>
    <w:rsid w:val="21A11B4F"/>
    <w:rsid w:val="21CB3390"/>
    <w:rsid w:val="23897339"/>
    <w:rsid w:val="24E4108A"/>
    <w:rsid w:val="25CB3C39"/>
    <w:rsid w:val="269B2ADF"/>
    <w:rsid w:val="27041811"/>
    <w:rsid w:val="283260CD"/>
    <w:rsid w:val="28635EFF"/>
    <w:rsid w:val="28831069"/>
    <w:rsid w:val="2C041A4C"/>
    <w:rsid w:val="2C1033EB"/>
    <w:rsid w:val="2D853CD4"/>
    <w:rsid w:val="2E8D6EAA"/>
    <w:rsid w:val="300D4E4E"/>
    <w:rsid w:val="303A3952"/>
    <w:rsid w:val="30BE789D"/>
    <w:rsid w:val="31836087"/>
    <w:rsid w:val="32D72CC9"/>
    <w:rsid w:val="32F96F79"/>
    <w:rsid w:val="343C3BE2"/>
    <w:rsid w:val="350466DA"/>
    <w:rsid w:val="366F39FF"/>
    <w:rsid w:val="36F8344F"/>
    <w:rsid w:val="371128EC"/>
    <w:rsid w:val="372413FB"/>
    <w:rsid w:val="377F3BB1"/>
    <w:rsid w:val="37EF4ADA"/>
    <w:rsid w:val="38DE6D8E"/>
    <w:rsid w:val="396B025A"/>
    <w:rsid w:val="3981466F"/>
    <w:rsid w:val="39F76CC8"/>
    <w:rsid w:val="3A0632B4"/>
    <w:rsid w:val="3BD97F8A"/>
    <w:rsid w:val="3D923F1B"/>
    <w:rsid w:val="3DAF38EF"/>
    <w:rsid w:val="3E1F065E"/>
    <w:rsid w:val="40E165AE"/>
    <w:rsid w:val="4183522A"/>
    <w:rsid w:val="42F77773"/>
    <w:rsid w:val="43735FE2"/>
    <w:rsid w:val="43AF4433"/>
    <w:rsid w:val="44FE6C87"/>
    <w:rsid w:val="451901C9"/>
    <w:rsid w:val="456F5DB0"/>
    <w:rsid w:val="474040DD"/>
    <w:rsid w:val="48480EAE"/>
    <w:rsid w:val="48EB50DF"/>
    <w:rsid w:val="48FA5C48"/>
    <w:rsid w:val="4AC7411F"/>
    <w:rsid w:val="4B5F07FC"/>
    <w:rsid w:val="4CA961D2"/>
    <w:rsid w:val="4E3F66C2"/>
    <w:rsid w:val="4EA55DE1"/>
    <w:rsid w:val="4EC643DE"/>
    <w:rsid w:val="4F3C790B"/>
    <w:rsid w:val="4F936CC6"/>
    <w:rsid w:val="4FA40ED3"/>
    <w:rsid w:val="4FDC241B"/>
    <w:rsid w:val="50D92D37"/>
    <w:rsid w:val="515733EA"/>
    <w:rsid w:val="52257779"/>
    <w:rsid w:val="532A3A1E"/>
    <w:rsid w:val="53646998"/>
    <w:rsid w:val="556F788D"/>
    <w:rsid w:val="558A0B6B"/>
    <w:rsid w:val="559D701D"/>
    <w:rsid w:val="55FF0262"/>
    <w:rsid w:val="56C316A3"/>
    <w:rsid w:val="5797131D"/>
    <w:rsid w:val="58117A97"/>
    <w:rsid w:val="592355A4"/>
    <w:rsid w:val="5A0B04D2"/>
    <w:rsid w:val="5B1C4013"/>
    <w:rsid w:val="5B355F0D"/>
    <w:rsid w:val="5C86208C"/>
    <w:rsid w:val="5D280FBD"/>
    <w:rsid w:val="5D4B697D"/>
    <w:rsid w:val="5D7F2032"/>
    <w:rsid w:val="5D916F3A"/>
    <w:rsid w:val="5E3C677A"/>
    <w:rsid w:val="61AC598E"/>
    <w:rsid w:val="62EC4C13"/>
    <w:rsid w:val="637A715D"/>
    <w:rsid w:val="644E3666"/>
    <w:rsid w:val="649F3E8F"/>
    <w:rsid w:val="662C4771"/>
    <w:rsid w:val="66A7157D"/>
    <w:rsid w:val="677F24E0"/>
    <w:rsid w:val="6939234A"/>
    <w:rsid w:val="69833C19"/>
    <w:rsid w:val="6A2C5293"/>
    <w:rsid w:val="6A9C41B8"/>
    <w:rsid w:val="6A9F74D9"/>
    <w:rsid w:val="6ACA41DD"/>
    <w:rsid w:val="6B565202"/>
    <w:rsid w:val="6BDE130B"/>
    <w:rsid w:val="6C445178"/>
    <w:rsid w:val="6D627D27"/>
    <w:rsid w:val="6D6E4523"/>
    <w:rsid w:val="6D777C9E"/>
    <w:rsid w:val="6DDF784E"/>
    <w:rsid w:val="6E095A49"/>
    <w:rsid w:val="6EA42F02"/>
    <w:rsid w:val="6ED05601"/>
    <w:rsid w:val="6F13252E"/>
    <w:rsid w:val="6FD05C3D"/>
    <w:rsid w:val="70FD092D"/>
    <w:rsid w:val="71A10A3E"/>
    <w:rsid w:val="746561A9"/>
    <w:rsid w:val="74F82FA3"/>
    <w:rsid w:val="751840C0"/>
    <w:rsid w:val="766E5F90"/>
    <w:rsid w:val="769820A6"/>
    <w:rsid w:val="769A1857"/>
    <w:rsid w:val="76AD0375"/>
    <w:rsid w:val="78023B5C"/>
    <w:rsid w:val="79C67B14"/>
    <w:rsid w:val="7A066163"/>
    <w:rsid w:val="7A574CD0"/>
    <w:rsid w:val="7B4123B3"/>
    <w:rsid w:val="7B6D7F25"/>
    <w:rsid w:val="7CD410D1"/>
    <w:rsid w:val="7D800D70"/>
    <w:rsid w:val="7DB537E0"/>
    <w:rsid w:val="7E7E1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en-US" w:bidi="ar-SA"/>
    </w:rPr>
  </w:style>
  <w:style w:type="paragraph" w:styleId="2">
    <w:name w:val="heading 1"/>
    <w:basedOn w:val="1"/>
    <w:next w:val="1"/>
    <w:link w:val="37"/>
    <w:qFormat/>
    <w:uiPriority w:val="99"/>
    <w:pPr>
      <w:keepNext/>
      <w:outlineLvl w:val="0"/>
    </w:pPr>
    <w:rPr>
      <w:rFonts w:ascii="Arial" w:hAnsi="Arial"/>
      <w:b/>
      <w:u w:val="single"/>
    </w:rPr>
  </w:style>
  <w:style w:type="paragraph" w:styleId="3">
    <w:name w:val="heading 2"/>
    <w:basedOn w:val="1"/>
    <w:next w:val="1"/>
    <w:link w:val="38"/>
    <w:qFormat/>
    <w:uiPriority w:val="99"/>
    <w:pPr>
      <w:keepNext/>
      <w:ind w:left="1440" w:hanging="720"/>
      <w:outlineLvl w:val="1"/>
    </w:pPr>
    <w:rPr>
      <w:rFonts w:ascii="Arial" w:hAnsi="Arial"/>
      <w:b/>
    </w:rPr>
  </w:style>
  <w:style w:type="paragraph" w:styleId="4">
    <w:name w:val="heading 3"/>
    <w:basedOn w:val="1"/>
    <w:next w:val="1"/>
    <w:link w:val="39"/>
    <w:qFormat/>
    <w:uiPriority w:val="99"/>
    <w:pPr>
      <w:keepNext/>
      <w:spacing w:before="120" w:after="120"/>
      <w:ind w:left="2160" w:hanging="720"/>
      <w:outlineLvl w:val="2"/>
    </w:pPr>
    <w:rPr>
      <w:b/>
    </w:rPr>
  </w:style>
  <w:style w:type="paragraph" w:styleId="5">
    <w:name w:val="heading 4"/>
    <w:basedOn w:val="1"/>
    <w:next w:val="1"/>
    <w:link w:val="40"/>
    <w:qFormat/>
    <w:uiPriority w:val="99"/>
    <w:pPr>
      <w:keepNext/>
      <w:jc w:val="center"/>
      <w:outlineLvl w:val="3"/>
    </w:pPr>
    <w:rPr>
      <w:b/>
      <w:u w:val="single"/>
    </w:rPr>
  </w:style>
  <w:style w:type="paragraph" w:styleId="6">
    <w:name w:val="heading 5"/>
    <w:basedOn w:val="1"/>
    <w:next w:val="1"/>
    <w:link w:val="41"/>
    <w:qFormat/>
    <w:uiPriority w:val="99"/>
    <w:pPr>
      <w:keepNext/>
      <w:outlineLvl w:val="4"/>
    </w:pPr>
    <w:rPr>
      <w:b/>
      <w:u w:val="single"/>
    </w:rPr>
  </w:style>
  <w:style w:type="paragraph" w:styleId="7">
    <w:name w:val="heading 6"/>
    <w:basedOn w:val="1"/>
    <w:next w:val="1"/>
    <w:link w:val="42"/>
    <w:qFormat/>
    <w:uiPriority w:val="99"/>
    <w:pPr>
      <w:keepNext/>
      <w:spacing w:before="240" w:after="240"/>
      <w:jc w:val="center"/>
      <w:outlineLvl w:val="5"/>
    </w:pPr>
    <w:rPr>
      <w:rFonts w:ascii="Arial" w:hAnsi="Arial"/>
      <w:sz w:val="32"/>
    </w:rPr>
  </w:style>
  <w:style w:type="paragraph" w:styleId="8">
    <w:name w:val="heading 7"/>
    <w:basedOn w:val="1"/>
    <w:next w:val="1"/>
    <w:link w:val="43"/>
    <w:qFormat/>
    <w:uiPriority w:val="99"/>
    <w:pPr>
      <w:keepNext/>
      <w:ind w:left="720"/>
      <w:jc w:val="both"/>
      <w:outlineLvl w:val="6"/>
    </w:pPr>
    <w:rPr>
      <w:u w:val="single"/>
    </w:rPr>
  </w:style>
  <w:style w:type="paragraph" w:styleId="9">
    <w:name w:val="heading 8"/>
    <w:basedOn w:val="1"/>
    <w:next w:val="1"/>
    <w:link w:val="44"/>
    <w:qFormat/>
    <w:uiPriority w:val="99"/>
    <w:pPr>
      <w:keepNext/>
      <w:jc w:val="both"/>
      <w:outlineLvl w:val="7"/>
    </w:pPr>
    <w:rPr>
      <w:b/>
      <w:u w:val="single"/>
    </w:rPr>
  </w:style>
  <w:style w:type="paragraph" w:styleId="10">
    <w:name w:val="heading 9"/>
    <w:basedOn w:val="1"/>
    <w:next w:val="1"/>
    <w:link w:val="45"/>
    <w:qFormat/>
    <w:uiPriority w:val="99"/>
    <w:pPr>
      <w:keepNext/>
      <w:spacing w:before="240" w:after="120"/>
      <w:outlineLvl w:val="8"/>
    </w:pPr>
    <w:rPr>
      <w:rFonts w:ascii="Arial" w:hAnsi="Arial"/>
      <w:b/>
      <w:sz w:val="28"/>
    </w:rPr>
  </w:style>
  <w:style w:type="character" w:default="1" w:styleId="33">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style>
  <w:style w:type="paragraph" w:styleId="12">
    <w:name w:val="caption"/>
    <w:basedOn w:val="1"/>
    <w:next w:val="1"/>
    <w:qFormat/>
    <w:uiPriority w:val="99"/>
    <w:pPr>
      <w:jc w:val="center"/>
    </w:pPr>
    <w:rPr>
      <w:rFonts w:ascii="Arial" w:hAnsi="Arial"/>
      <w:b/>
      <w:sz w:val="18"/>
    </w:rPr>
  </w:style>
  <w:style w:type="paragraph" w:styleId="13">
    <w:name w:val="Body Text"/>
    <w:basedOn w:val="1"/>
    <w:link w:val="46"/>
    <w:qFormat/>
    <w:uiPriority w:val="99"/>
    <w:pPr>
      <w:jc w:val="both"/>
    </w:pPr>
  </w:style>
  <w:style w:type="paragraph" w:styleId="14">
    <w:name w:val="Body Text Indent"/>
    <w:basedOn w:val="1"/>
    <w:link w:val="47"/>
    <w:qFormat/>
    <w:uiPriority w:val="99"/>
    <w:pPr>
      <w:ind w:left="720" w:firstLine="720"/>
      <w:jc w:val="both"/>
    </w:pPr>
  </w:style>
  <w:style w:type="paragraph" w:styleId="15">
    <w:name w:val="Block Text"/>
    <w:basedOn w:val="1"/>
    <w:qFormat/>
    <w:uiPriority w:val="99"/>
    <w:pPr>
      <w:spacing w:afterLines="50"/>
      <w:ind w:left="720" w:right="-123" w:rightChars="-123"/>
    </w:pPr>
    <w:rPr>
      <w:rFonts w:eastAsia="宋体"/>
      <w:lang w:eastAsia="zh-CN"/>
    </w:rPr>
  </w:style>
  <w:style w:type="paragraph" w:styleId="16">
    <w:name w:val="toc 5"/>
    <w:basedOn w:val="1"/>
    <w:next w:val="1"/>
    <w:qFormat/>
    <w:uiPriority w:val="99"/>
    <w:pPr>
      <w:ind w:left="960"/>
    </w:pPr>
  </w:style>
  <w:style w:type="paragraph" w:styleId="17">
    <w:name w:val="toc 3"/>
    <w:basedOn w:val="1"/>
    <w:next w:val="1"/>
    <w:qFormat/>
    <w:uiPriority w:val="99"/>
    <w:pPr>
      <w:ind w:left="480"/>
    </w:pPr>
  </w:style>
  <w:style w:type="paragraph" w:styleId="18">
    <w:name w:val="toc 8"/>
    <w:basedOn w:val="1"/>
    <w:next w:val="1"/>
    <w:qFormat/>
    <w:uiPriority w:val="99"/>
    <w:pPr>
      <w:ind w:left="1680"/>
    </w:pPr>
  </w:style>
  <w:style w:type="paragraph" w:styleId="19">
    <w:name w:val="Body Text Indent 2"/>
    <w:basedOn w:val="1"/>
    <w:link w:val="48"/>
    <w:qFormat/>
    <w:uiPriority w:val="99"/>
    <w:pPr>
      <w:ind w:left="1080"/>
      <w:jc w:val="both"/>
    </w:pPr>
    <w:rPr>
      <w:i/>
    </w:rPr>
  </w:style>
  <w:style w:type="paragraph" w:styleId="20">
    <w:name w:val="Balloon Text"/>
    <w:basedOn w:val="1"/>
    <w:link w:val="49"/>
    <w:qFormat/>
    <w:uiPriority w:val="99"/>
    <w:rPr>
      <w:rFonts w:ascii="Tahoma" w:hAnsi="Tahoma"/>
      <w:sz w:val="16"/>
    </w:rPr>
  </w:style>
  <w:style w:type="paragraph" w:styleId="21">
    <w:name w:val="footer"/>
    <w:basedOn w:val="1"/>
    <w:link w:val="50"/>
    <w:qFormat/>
    <w:uiPriority w:val="99"/>
    <w:pPr>
      <w:tabs>
        <w:tab w:val="center" w:pos="4153"/>
        <w:tab w:val="right" w:pos="8306"/>
      </w:tabs>
    </w:pPr>
  </w:style>
  <w:style w:type="paragraph" w:styleId="22">
    <w:name w:val="header"/>
    <w:basedOn w:val="1"/>
    <w:link w:val="51"/>
    <w:qFormat/>
    <w:uiPriority w:val="99"/>
    <w:pPr>
      <w:tabs>
        <w:tab w:val="center" w:pos="4153"/>
        <w:tab w:val="right" w:pos="8306"/>
      </w:tabs>
    </w:pPr>
  </w:style>
  <w:style w:type="paragraph" w:styleId="23">
    <w:name w:val="toc 1"/>
    <w:basedOn w:val="1"/>
    <w:next w:val="1"/>
    <w:qFormat/>
    <w:uiPriority w:val="99"/>
  </w:style>
  <w:style w:type="paragraph" w:styleId="24">
    <w:name w:val="toc 4"/>
    <w:basedOn w:val="1"/>
    <w:next w:val="1"/>
    <w:qFormat/>
    <w:uiPriority w:val="99"/>
    <w:pPr>
      <w:ind w:left="720"/>
    </w:pPr>
  </w:style>
  <w:style w:type="paragraph" w:styleId="25">
    <w:name w:val="footnote text"/>
    <w:basedOn w:val="1"/>
    <w:link w:val="52"/>
    <w:semiHidden/>
    <w:qFormat/>
    <w:uiPriority w:val="99"/>
    <w:pPr>
      <w:snapToGrid w:val="0"/>
    </w:pPr>
    <w:rPr>
      <w:sz w:val="18"/>
      <w:szCs w:val="18"/>
    </w:rPr>
  </w:style>
  <w:style w:type="paragraph" w:styleId="26">
    <w:name w:val="toc 6"/>
    <w:basedOn w:val="1"/>
    <w:next w:val="1"/>
    <w:qFormat/>
    <w:uiPriority w:val="99"/>
    <w:pPr>
      <w:ind w:left="1200"/>
    </w:pPr>
  </w:style>
  <w:style w:type="paragraph" w:styleId="27">
    <w:name w:val="Body Text Indent 3"/>
    <w:basedOn w:val="1"/>
    <w:link w:val="53"/>
    <w:qFormat/>
    <w:uiPriority w:val="99"/>
    <w:pPr>
      <w:ind w:left="1440"/>
      <w:jc w:val="both"/>
    </w:pPr>
  </w:style>
  <w:style w:type="paragraph" w:styleId="28">
    <w:name w:val="toc 2"/>
    <w:basedOn w:val="1"/>
    <w:next w:val="1"/>
    <w:qFormat/>
    <w:uiPriority w:val="99"/>
    <w:pPr>
      <w:ind w:left="240"/>
    </w:pPr>
  </w:style>
  <w:style w:type="paragraph" w:styleId="29">
    <w:name w:val="toc 9"/>
    <w:basedOn w:val="1"/>
    <w:next w:val="1"/>
    <w:qFormat/>
    <w:uiPriority w:val="99"/>
    <w:pPr>
      <w:ind w:left="1920"/>
    </w:pPr>
  </w:style>
  <w:style w:type="paragraph" w:styleId="30">
    <w:name w:val="Body Text 2"/>
    <w:basedOn w:val="1"/>
    <w:link w:val="54"/>
    <w:qFormat/>
    <w:uiPriority w:val="99"/>
    <w:pPr>
      <w:spacing w:after="120" w:line="240" w:lineRule="exact"/>
    </w:pPr>
    <w:rPr>
      <w:b/>
    </w:rPr>
  </w:style>
  <w:style w:type="paragraph" w:styleId="31">
    <w:name w:val="Title"/>
    <w:basedOn w:val="1"/>
    <w:link w:val="55"/>
    <w:qFormat/>
    <w:uiPriority w:val="99"/>
    <w:pPr>
      <w:jc w:val="center"/>
    </w:pPr>
    <w:rPr>
      <w:b/>
    </w:rPr>
  </w:style>
  <w:style w:type="character" w:styleId="34">
    <w:name w:val="page number"/>
    <w:qFormat/>
    <w:uiPriority w:val="99"/>
    <w:rPr>
      <w:rFonts w:cs="Times New Roman"/>
    </w:rPr>
  </w:style>
  <w:style w:type="character" w:styleId="35">
    <w:name w:val="Hyperlink"/>
    <w:qFormat/>
    <w:uiPriority w:val="99"/>
    <w:rPr>
      <w:rFonts w:cs="Times New Roman"/>
      <w:color w:val="0000FF"/>
      <w:u w:val="single"/>
    </w:rPr>
  </w:style>
  <w:style w:type="character" w:styleId="36">
    <w:name w:val="footnote reference"/>
    <w:semiHidden/>
    <w:qFormat/>
    <w:uiPriority w:val="99"/>
    <w:rPr>
      <w:rFonts w:cs="Times New Roman"/>
      <w:vertAlign w:val="superscript"/>
    </w:rPr>
  </w:style>
  <w:style w:type="character" w:customStyle="1" w:styleId="37">
    <w:name w:val="标题 1 字符"/>
    <w:link w:val="2"/>
    <w:qFormat/>
    <w:locked/>
    <w:uiPriority w:val="99"/>
    <w:rPr>
      <w:rFonts w:cs="Times New Roman"/>
      <w:b/>
      <w:bCs/>
      <w:kern w:val="44"/>
      <w:sz w:val="44"/>
      <w:szCs w:val="44"/>
      <w:lang w:eastAsia="en-US"/>
    </w:rPr>
  </w:style>
  <w:style w:type="character" w:customStyle="1" w:styleId="38">
    <w:name w:val="标题 2 字符"/>
    <w:link w:val="3"/>
    <w:semiHidden/>
    <w:qFormat/>
    <w:locked/>
    <w:uiPriority w:val="99"/>
    <w:rPr>
      <w:rFonts w:ascii="Cambria" w:hAnsi="Cambria" w:eastAsia="宋体" w:cs="Times New Roman"/>
      <w:b/>
      <w:bCs/>
      <w:kern w:val="0"/>
      <w:sz w:val="32"/>
      <w:szCs w:val="32"/>
      <w:lang w:eastAsia="en-US"/>
    </w:rPr>
  </w:style>
  <w:style w:type="character" w:customStyle="1" w:styleId="39">
    <w:name w:val="标题 3 字符"/>
    <w:link w:val="4"/>
    <w:semiHidden/>
    <w:qFormat/>
    <w:locked/>
    <w:uiPriority w:val="99"/>
    <w:rPr>
      <w:rFonts w:cs="Times New Roman"/>
      <w:b/>
      <w:bCs/>
      <w:kern w:val="0"/>
      <w:sz w:val="32"/>
      <w:szCs w:val="32"/>
      <w:lang w:eastAsia="en-US"/>
    </w:rPr>
  </w:style>
  <w:style w:type="character" w:customStyle="1" w:styleId="40">
    <w:name w:val="标题 4 字符"/>
    <w:link w:val="5"/>
    <w:semiHidden/>
    <w:qFormat/>
    <w:locked/>
    <w:uiPriority w:val="99"/>
    <w:rPr>
      <w:rFonts w:ascii="Cambria" w:hAnsi="Cambria" w:eastAsia="宋体" w:cs="Times New Roman"/>
      <w:b/>
      <w:bCs/>
      <w:kern w:val="0"/>
      <w:sz w:val="28"/>
      <w:szCs w:val="28"/>
      <w:lang w:eastAsia="en-US"/>
    </w:rPr>
  </w:style>
  <w:style w:type="character" w:customStyle="1" w:styleId="41">
    <w:name w:val="标题 5 字符"/>
    <w:link w:val="6"/>
    <w:semiHidden/>
    <w:qFormat/>
    <w:locked/>
    <w:uiPriority w:val="99"/>
    <w:rPr>
      <w:rFonts w:cs="Times New Roman"/>
      <w:b/>
      <w:bCs/>
      <w:kern w:val="0"/>
      <w:sz w:val="28"/>
      <w:szCs w:val="28"/>
      <w:lang w:eastAsia="en-US"/>
    </w:rPr>
  </w:style>
  <w:style w:type="character" w:customStyle="1" w:styleId="42">
    <w:name w:val="标题 6 字符"/>
    <w:link w:val="7"/>
    <w:semiHidden/>
    <w:qFormat/>
    <w:locked/>
    <w:uiPriority w:val="99"/>
    <w:rPr>
      <w:rFonts w:ascii="Cambria" w:hAnsi="Cambria" w:eastAsia="宋体" w:cs="Times New Roman"/>
      <w:b/>
      <w:bCs/>
      <w:kern w:val="0"/>
      <w:sz w:val="24"/>
      <w:szCs w:val="24"/>
      <w:lang w:eastAsia="en-US"/>
    </w:rPr>
  </w:style>
  <w:style w:type="character" w:customStyle="1" w:styleId="43">
    <w:name w:val="标题 7 字符"/>
    <w:link w:val="8"/>
    <w:semiHidden/>
    <w:qFormat/>
    <w:locked/>
    <w:uiPriority w:val="99"/>
    <w:rPr>
      <w:rFonts w:cs="Times New Roman"/>
      <w:b/>
      <w:bCs/>
      <w:kern w:val="0"/>
      <w:sz w:val="24"/>
      <w:szCs w:val="24"/>
      <w:lang w:eastAsia="en-US"/>
    </w:rPr>
  </w:style>
  <w:style w:type="character" w:customStyle="1" w:styleId="44">
    <w:name w:val="标题 8 字符"/>
    <w:link w:val="9"/>
    <w:semiHidden/>
    <w:qFormat/>
    <w:locked/>
    <w:uiPriority w:val="99"/>
    <w:rPr>
      <w:rFonts w:ascii="Cambria" w:hAnsi="Cambria" w:eastAsia="宋体" w:cs="Times New Roman"/>
      <w:kern w:val="0"/>
      <w:sz w:val="24"/>
      <w:szCs w:val="24"/>
      <w:lang w:eastAsia="en-US"/>
    </w:rPr>
  </w:style>
  <w:style w:type="character" w:customStyle="1" w:styleId="45">
    <w:name w:val="标题 9 字符"/>
    <w:link w:val="10"/>
    <w:semiHidden/>
    <w:qFormat/>
    <w:locked/>
    <w:uiPriority w:val="99"/>
    <w:rPr>
      <w:rFonts w:ascii="Cambria" w:hAnsi="Cambria" w:eastAsia="宋体" w:cs="Times New Roman"/>
      <w:kern w:val="0"/>
      <w:sz w:val="21"/>
      <w:szCs w:val="21"/>
      <w:lang w:eastAsia="en-US"/>
    </w:rPr>
  </w:style>
  <w:style w:type="character" w:customStyle="1" w:styleId="46">
    <w:name w:val="正文文本 字符"/>
    <w:link w:val="13"/>
    <w:semiHidden/>
    <w:qFormat/>
    <w:locked/>
    <w:uiPriority w:val="99"/>
    <w:rPr>
      <w:rFonts w:cs="Times New Roman"/>
      <w:kern w:val="0"/>
      <w:sz w:val="20"/>
      <w:szCs w:val="20"/>
      <w:lang w:eastAsia="en-US"/>
    </w:rPr>
  </w:style>
  <w:style w:type="character" w:customStyle="1" w:styleId="47">
    <w:name w:val="正文文本缩进 字符"/>
    <w:link w:val="14"/>
    <w:semiHidden/>
    <w:qFormat/>
    <w:locked/>
    <w:uiPriority w:val="99"/>
    <w:rPr>
      <w:rFonts w:cs="Times New Roman"/>
      <w:kern w:val="0"/>
      <w:sz w:val="20"/>
      <w:szCs w:val="20"/>
      <w:lang w:eastAsia="en-US"/>
    </w:rPr>
  </w:style>
  <w:style w:type="character" w:customStyle="1" w:styleId="48">
    <w:name w:val="正文文本缩进 2 字符"/>
    <w:link w:val="19"/>
    <w:semiHidden/>
    <w:qFormat/>
    <w:locked/>
    <w:uiPriority w:val="99"/>
    <w:rPr>
      <w:rFonts w:cs="Times New Roman"/>
      <w:kern w:val="0"/>
      <w:sz w:val="20"/>
      <w:szCs w:val="20"/>
      <w:lang w:eastAsia="en-US"/>
    </w:rPr>
  </w:style>
  <w:style w:type="character" w:customStyle="1" w:styleId="49">
    <w:name w:val="批注框文本 字符"/>
    <w:link w:val="20"/>
    <w:semiHidden/>
    <w:qFormat/>
    <w:locked/>
    <w:uiPriority w:val="99"/>
    <w:rPr>
      <w:rFonts w:cs="Times New Roman"/>
      <w:kern w:val="0"/>
      <w:sz w:val="2"/>
      <w:lang w:eastAsia="en-US"/>
    </w:rPr>
  </w:style>
  <w:style w:type="character" w:customStyle="1" w:styleId="50">
    <w:name w:val="页脚 字符"/>
    <w:link w:val="21"/>
    <w:semiHidden/>
    <w:qFormat/>
    <w:locked/>
    <w:uiPriority w:val="99"/>
    <w:rPr>
      <w:rFonts w:cs="Times New Roman"/>
      <w:kern w:val="0"/>
      <w:sz w:val="18"/>
      <w:szCs w:val="18"/>
      <w:lang w:eastAsia="en-US"/>
    </w:rPr>
  </w:style>
  <w:style w:type="character" w:customStyle="1" w:styleId="51">
    <w:name w:val="页眉 字符"/>
    <w:link w:val="22"/>
    <w:qFormat/>
    <w:locked/>
    <w:uiPriority w:val="99"/>
    <w:rPr>
      <w:rFonts w:cs="Times New Roman"/>
      <w:kern w:val="0"/>
      <w:sz w:val="18"/>
      <w:szCs w:val="18"/>
      <w:lang w:eastAsia="en-US"/>
    </w:rPr>
  </w:style>
  <w:style w:type="character" w:customStyle="1" w:styleId="52">
    <w:name w:val="脚注文本 字符"/>
    <w:link w:val="25"/>
    <w:semiHidden/>
    <w:qFormat/>
    <w:locked/>
    <w:uiPriority w:val="99"/>
    <w:rPr>
      <w:rFonts w:cs="Times New Roman"/>
      <w:sz w:val="18"/>
      <w:szCs w:val="18"/>
      <w:lang w:eastAsia="en-US"/>
    </w:rPr>
  </w:style>
  <w:style w:type="character" w:customStyle="1" w:styleId="53">
    <w:name w:val="正文文本缩进 3 字符"/>
    <w:link w:val="27"/>
    <w:semiHidden/>
    <w:qFormat/>
    <w:locked/>
    <w:uiPriority w:val="99"/>
    <w:rPr>
      <w:rFonts w:cs="Times New Roman"/>
      <w:kern w:val="0"/>
      <w:sz w:val="16"/>
      <w:szCs w:val="16"/>
      <w:lang w:eastAsia="en-US"/>
    </w:rPr>
  </w:style>
  <w:style w:type="character" w:customStyle="1" w:styleId="54">
    <w:name w:val="正文文本 2 字符"/>
    <w:link w:val="30"/>
    <w:semiHidden/>
    <w:qFormat/>
    <w:locked/>
    <w:uiPriority w:val="99"/>
    <w:rPr>
      <w:rFonts w:cs="Times New Roman"/>
      <w:kern w:val="0"/>
      <w:sz w:val="20"/>
      <w:szCs w:val="20"/>
      <w:lang w:eastAsia="en-US"/>
    </w:rPr>
  </w:style>
  <w:style w:type="character" w:customStyle="1" w:styleId="55">
    <w:name w:val="标题 字符"/>
    <w:link w:val="31"/>
    <w:qFormat/>
    <w:locked/>
    <w:uiPriority w:val="99"/>
    <w:rPr>
      <w:rFonts w:ascii="Cambria" w:hAnsi="Cambria" w:eastAsia="宋体" w:cs="Times New Roman"/>
      <w:b/>
      <w:bCs/>
      <w:kern w:val="0"/>
      <w:sz w:val="32"/>
      <w:szCs w:val="32"/>
      <w:lang w:eastAsia="en-US"/>
    </w:rPr>
  </w:style>
  <w:style w:type="paragraph" w:customStyle="1" w:styleId="56">
    <w:name w:val="Level 1"/>
    <w:qFormat/>
    <w:uiPriority w:val="99"/>
    <w:pPr>
      <w:widowControl w:val="0"/>
      <w:ind w:left="720"/>
      <w:jc w:val="both"/>
    </w:pPr>
    <w:rPr>
      <w:rFonts w:ascii="Times New Roman" w:hAnsi="Times New Roman"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EARTH</Company>
  <Pages>2</Pages>
  <Words>1442</Words>
  <Characters>1456</Characters>
  <Lines>8</Lines>
  <Paragraphs>2</Paragraphs>
  <TotalTime>0</TotalTime>
  <ScaleCrop>false</ScaleCrop>
  <LinksUpToDate>false</LinksUpToDate>
  <CharactersWithSpaces>2069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2012-09-25T13:43:00Z</dcterms:created>
  <dc:creator>陈梅男</dc:creator>
  <cp:lastModifiedBy>梅子C</cp:lastModifiedBy>
  <cp:lastPrinted>2020-12-17T00:33:00Z</cp:lastPrinted>
  <dcterms:modified xsi:type="dcterms:W3CDTF">2025-04-02T09:54:22Z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1.672116312237e-299</vt:r8>
  </property>
  <property fmtid="{D5CDD505-2E9C-101B-9397-08002B2CF9AE}" pid="3" name="_EmailSubject">
    <vt:lpwstr>FERCAP SOP 彰基彙整完成【3.1-4.4】</vt:lpwstr>
  </property>
  <property fmtid="{D5CDD505-2E9C-101B-9397-08002B2CF9AE}" pid="4" name="_AuthorEmail">
    <vt:lpwstr>111218@cch.org.tw</vt:lpwstr>
  </property>
  <property fmtid="{D5CDD505-2E9C-101B-9397-08002B2CF9AE}" pid="5" name="_AuthorEmailDisplayName">
    <vt:lpwstr>111218(施桂雲)</vt:lpwstr>
  </property>
  <property fmtid="{D5CDD505-2E9C-101B-9397-08002B2CF9AE}" pid="6" name="_PreviousAdHocReviewCycleID">
    <vt:r8>1.672116312237e-299</vt:r8>
  </property>
  <property fmtid="{D5CDD505-2E9C-101B-9397-08002B2CF9AE}" pid="7" name="_ReviewingToolsShownOnce">
    <vt:lpwstr/>
  </property>
  <property fmtid="{D5CDD505-2E9C-101B-9397-08002B2CF9AE}" pid="8" name="KSOProductBuildVer">
    <vt:lpwstr>2052-12.1.0.20305</vt:lpwstr>
  </property>
  <property fmtid="{D5CDD505-2E9C-101B-9397-08002B2CF9AE}" pid="9" name="ICV">
    <vt:lpwstr>6ED31A59AC1642FC87A1037C158959C6_13</vt:lpwstr>
  </property>
  <property fmtid="{D5CDD505-2E9C-101B-9397-08002B2CF9AE}" pid="10" name="KSOTemplateDocerSaveRecord">
    <vt:lpwstr>eyJoZGlkIjoiOTQ1MjcwZWVhYjNkMDYzN2EwZmE1MGNhOGRiZmMyNWQiLCJ1c2VySWQiOiI2MTI1MjI4ODcifQ==</vt:lpwstr>
  </property>
</Properties>
</file>