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9C" w:rsidRDefault="00B41102">
      <w:pPr>
        <w:widowControl/>
        <w:ind w:firstLineChars="350" w:firstLine="1321"/>
        <w:jc w:val="left"/>
        <w:rPr>
          <w:rFonts w:ascii="宋体" w:eastAsia="仿宋" w:hAnsi="宋体"/>
          <w:color w:val="000000" w:themeColor="text1"/>
          <w:kern w:val="0"/>
          <w:sz w:val="36"/>
          <w:szCs w:val="32"/>
        </w:rPr>
      </w:pPr>
      <w:r>
        <w:rPr>
          <w:rFonts w:ascii="微软雅黑" w:eastAsia="仿宋" w:hAnsi="微软雅黑" w:cs="宋体" w:hint="eastAsia"/>
          <w:b/>
          <w:bCs/>
          <w:color w:val="000000" w:themeColor="text1"/>
          <w:spacing w:val="8"/>
          <w:kern w:val="0"/>
          <w:sz w:val="36"/>
          <w:szCs w:val="32"/>
        </w:rPr>
        <w:t>安徽省立医院</w:t>
      </w:r>
      <w:proofErr w:type="gramStart"/>
      <w:r>
        <w:rPr>
          <w:rFonts w:ascii="微软雅黑" w:eastAsia="仿宋" w:hAnsi="微软雅黑" w:cs="宋体" w:hint="eastAsia"/>
          <w:b/>
          <w:bCs/>
          <w:color w:val="000000" w:themeColor="text1"/>
          <w:spacing w:val="8"/>
          <w:kern w:val="0"/>
          <w:sz w:val="36"/>
          <w:szCs w:val="32"/>
        </w:rPr>
        <w:t>危化品</w:t>
      </w:r>
      <w:proofErr w:type="gramEnd"/>
      <w:r>
        <w:rPr>
          <w:rFonts w:ascii="微软雅黑" w:eastAsia="仿宋" w:hAnsi="微软雅黑" w:cs="宋体" w:hint="eastAsia"/>
          <w:b/>
          <w:bCs/>
          <w:color w:val="000000" w:themeColor="text1"/>
          <w:spacing w:val="8"/>
          <w:kern w:val="0"/>
          <w:sz w:val="36"/>
          <w:szCs w:val="32"/>
        </w:rPr>
        <w:t>安全管理制度</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第一章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总则</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第一条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为进一步加强医院内部危险化学品的安全管理，防止安全事故发生，根据《中华人民共和国安全生产法》、《危险化学品安全管理条例》等法律法规，特制订本制度。</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本制度规定了医院危险化学品</w:t>
      </w:r>
      <w:r w:rsidR="007F25C4">
        <w:rPr>
          <w:rFonts w:ascii="微软雅黑" w:eastAsia="仿宋" w:hAnsi="微软雅黑" w:cs="宋体" w:hint="eastAsia"/>
          <w:color w:val="000000" w:themeColor="text1"/>
          <w:spacing w:val="8"/>
          <w:kern w:val="0"/>
          <w:sz w:val="28"/>
          <w:szCs w:val="24"/>
        </w:rPr>
        <w:t>（</w:t>
      </w:r>
      <w:r>
        <w:rPr>
          <w:rFonts w:ascii="微软雅黑" w:eastAsia="仿宋" w:hAnsi="微软雅黑" w:cs="宋体" w:hint="eastAsia"/>
          <w:color w:val="000000" w:themeColor="text1"/>
          <w:spacing w:val="8"/>
          <w:kern w:val="0"/>
          <w:sz w:val="28"/>
          <w:szCs w:val="24"/>
        </w:rPr>
        <w:t>以下简称“危化品”</w:t>
      </w:r>
      <w:r w:rsidR="007F25C4">
        <w:rPr>
          <w:rFonts w:ascii="微软雅黑" w:eastAsia="仿宋" w:hAnsi="微软雅黑" w:cs="宋体" w:hint="eastAsia"/>
          <w:color w:val="000000" w:themeColor="text1"/>
          <w:spacing w:val="8"/>
          <w:kern w:val="0"/>
          <w:sz w:val="28"/>
          <w:szCs w:val="24"/>
        </w:rPr>
        <w:t>）</w:t>
      </w:r>
      <w:r>
        <w:rPr>
          <w:rFonts w:ascii="微软雅黑" w:eastAsia="仿宋" w:hAnsi="微软雅黑" w:cs="宋体" w:hint="eastAsia"/>
          <w:color w:val="000000" w:themeColor="text1"/>
          <w:spacing w:val="8"/>
          <w:kern w:val="0"/>
          <w:sz w:val="28"/>
          <w:szCs w:val="24"/>
        </w:rPr>
        <w:t>的种类以及在采购、运输、储存、使用和销毁的过程中安全要求。</w:t>
      </w:r>
    </w:p>
    <w:p w:rsidR="00157484" w:rsidRDefault="00B41102">
      <w:pPr>
        <w:widowControl/>
        <w:shd w:val="clear" w:color="auto" w:fill="FFFFFF"/>
        <w:spacing w:after="240" w:line="120" w:lineRule="auto"/>
        <w:jc w:val="left"/>
        <w:rPr>
          <w:rFonts w:ascii="微软雅黑" w:eastAsia="仿宋" w:hAnsi="微软雅黑" w:cs="宋体"/>
          <w:color w:val="FF0000"/>
          <w:spacing w:val="8"/>
          <w:kern w:val="0"/>
          <w:sz w:val="28"/>
          <w:szCs w:val="24"/>
        </w:rPr>
      </w:pPr>
      <w:r>
        <w:rPr>
          <w:rFonts w:ascii="微软雅黑" w:eastAsia="仿宋" w:hAnsi="微软雅黑" w:cs="宋体" w:hint="eastAsia"/>
          <w:color w:val="000000" w:themeColor="text1"/>
          <w:spacing w:val="8"/>
          <w:kern w:val="0"/>
          <w:sz w:val="28"/>
          <w:szCs w:val="24"/>
        </w:rPr>
        <w:t>第三条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本制度适用于中科大附属第一医院安徽省立医院总院（本部），本制度适用于医院各种危化品的管理。</w:t>
      </w:r>
      <w:r w:rsidR="00E21120" w:rsidRPr="00FC3258">
        <w:rPr>
          <w:rFonts w:ascii="微软雅黑" w:eastAsia="仿宋" w:hAnsi="微软雅黑" w:cs="宋体" w:hint="eastAsia"/>
          <w:color w:val="FF0000"/>
          <w:spacing w:val="8"/>
          <w:kern w:val="0"/>
          <w:sz w:val="28"/>
          <w:szCs w:val="24"/>
          <w:u w:val="single"/>
        </w:rPr>
        <w:t>（</w:t>
      </w:r>
      <w:r w:rsidR="00E21120" w:rsidRPr="00FC3258">
        <w:rPr>
          <w:rFonts w:ascii="微软雅黑" w:eastAsia="仿宋" w:hAnsi="微软雅黑" w:cs="宋体" w:hint="eastAsia"/>
          <w:b/>
          <w:color w:val="FF0000"/>
          <w:spacing w:val="8"/>
          <w:kern w:val="0"/>
          <w:sz w:val="28"/>
          <w:szCs w:val="24"/>
          <w:u w:val="single"/>
        </w:rPr>
        <w:t>建议修改为</w:t>
      </w:r>
      <w:r w:rsidR="00E21120" w:rsidRPr="00FC3258">
        <w:rPr>
          <w:rFonts w:ascii="微软雅黑" w:eastAsia="仿宋" w:hAnsi="微软雅黑" w:cs="宋体" w:hint="eastAsia"/>
          <w:color w:val="FF0000"/>
          <w:spacing w:val="8"/>
          <w:kern w:val="0"/>
          <w:sz w:val="28"/>
          <w:szCs w:val="24"/>
          <w:u w:val="single"/>
        </w:rPr>
        <w:t>：“本制度适用于中国科大附属第一医院（安徽省立医院）集团各种危化品的管理。”）</w:t>
      </w:r>
      <w:r w:rsidR="003A0826" w:rsidRPr="00FC3258">
        <w:rPr>
          <w:rFonts w:ascii="微软雅黑" w:eastAsia="仿宋" w:hAnsi="微软雅黑" w:cs="宋体" w:hint="eastAsia"/>
          <w:b/>
          <w:color w:val="FF0000"/>
          <w:spacing w:val="8"/>
          <w:kern w:val="0"/>
          <w:sz w:val="28"/>
          <w:szCs w:val="24"/>
          <w:u w:val="single"/>
        </w:rPr>
        <w:t>（修）</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第二章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危化品的定义和目录</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3E6666">
        <w:rPr>
          <w:rFonts w:ascii="微软雅黑" w:eastAsia="仿宋" w:hAnsi="微软雅黑" w:cs="宋体" w:hint="eastAsia"/>
          <w:color w:val="000000" w:themeColor="text1"/>
          <w:spacing w:val="8"/>
          <w:kern w:val="0"/>
          <w:sz w:val="28"/>
          <w:szCs w:val="24"/>
        </w:rPr>
        <w:t>四</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定义：危险化学品是指具有毒害、腐蚀、爆炸、燃烧、助燃等性质，对人体、设施、环境具有危害的剧毒化学品和其他化学品。</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3E6666">
        <w:rPr>
          <w:rFonts w:ascii="微软雅黑" w:eastAsia="仿宋" w:hAnsi="微软雅黑" w:cs="宋体" w:hint="eastAsia"/>
          <w:color w:val="000000" w:themeColor="text1"/>
          <w:spacing w:val="8"/>
          <w:kern w:val="0"/>
          <w:sz w:val="28"/>
          <w:szCs w:val="24"/>
        </w:rPr>
        <w:t>五</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危化品具有以下特征</w:t>
      </w:r>
      <w:r>
        <w:rPr>
          <w:rFonts w:ascii="微软雅黑" w:eastAsia="仿宋" w:hAnsi="微软雅黑" w:cs="宋体" w:hint="eastAsia"/>
          <w:color w:val="000000" w:themeColor="text1"/>
          <w:spacing w:val="8"/>
          <w:kern w:val="0"/>
          <w:sz w:val="28"/>
          <w:szCs w:val="24"/>
        </w:rPr>
        <w:t>:</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 xml:space="preserve">1. </w:t>
      </w:r>
      <w:r>
        <w:rPr>
          <w:rFonts w:ascii="微软雅黑" w:eastAsia="仿宋" w:hAnsi="微软雅黑" w:cs="宋体" w:hint="eastAsia"/>
          <w:color w:val="000000" w:themeColor="text1"/>
          <w:spacing w:val="8"/>
          <w:kern w:val="0"/>
          <w:sz w:val="28"/>
          <w:szCs w:val="24"/>
        </w:rPr>
        <w:t>具有爆炸性、易燃、毒害、腐蚀、放射性等性质；</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 xml:space="preserve">2. </w:t>
      </w:r>
      <w:r>
        <w:rPr>
          <w:rFonts w:ascii="微软雅黑" w:eastAsia="仿宋" w:hAnsi="微软雅黑" w:cs="宋体" w:hint="eastAsia"/>
          <w:color w:val="000000" w:themeColor="text1"/>
          <w:spacing w:val="8"/>
          <w:kern w:val="0"/>
          <w:sz w:val="28"/>
          <w:szCs w:val="24"/>
        </w:rPr>
        <w:t>在生产、运输、使用、储存和回收过程中易造成人员伤亡和财产损毁；</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lastRenderedPageBreak/>
        <w:t xml:space="preserve">3. </w:t>
      </w:r>
      <w:r>
        <w:rPr>
          <w:rFonts w:ascii="微软雅黑" w:eastAsia="仿宋" w:hAnsi="微软雅黑" w:cs="宋体" w:hint="eastAsia"/>
          <w:color w:val="000000" w:themeColor="text1"/>
          <w:spacing w:val="8"/>
          <w:kern w:val="0"/>
          <w:sz w:val="28"/>
          <w:szCs w:val="24"/>
        </w:rPr>
        <w:t>需要特别防护。</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3E6666">
        <w:rPr>
          <w:rFonts w:ascii="微软雅黑" w:eastAsia="仿宋" w:hAnsi="微软雅黑" w:cs="宋体" w:hint="eastAsia"/>
          <w:color w:val="000000" w:themeColor="text1"/>
          <w:spacing w:val="8"/>
          <w:kern w:val="0"/>
          <w:sz w:val="28"/>
          <w:szCs w:val="24"/>
        </w:rPr>
        <w:t>六</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医院主要的危化品种类详见《安徽省立医院危险化学品目录》</w:t>
      </w:r>
      <w:r w:rsidR="00CB0182">
        <w:rPr>
          <w:rFonts w:ascii="微软雅黑" w:eastAsia="仿宋" w:hAnsi="微软雅黑" w:cs="宋体" w:hint="eastAsia"/>
          <w:color w:val="000000" w:themeColor="text1"/>
          <w:spacing w:val="8"/>
          <w:kern w:val="0"/>
          <w:sz w:val="28"/>
          <w:szCs w:val="24"/>
        </w:rPr>
        <w:t>（</w:t>
      </w:r>
      <w:r>
        <w:rPr>
          <w:rFonts w:ascii="微软雅黑" w:eastAsia="仿宋" w:hAnsi="微软雅黑" w:cs="宋体" w:hint="eastAsia"/>
          <w:color w:val="000000" w:themeColor="text1"/>
          <w:spacing w:val="8"/>
          <w:kern w:val="0"/>
          <w:sz w:val="28"/>
          <w:szCs w:val="24"/>
        </w:rPr>
        <w:t>见附件</w:t>
      </w:r>
      <w:r w:rsidR="00CB0182">
        <w:rPr>
          <w:rFonts w:ascii="微软雅黑" w:eastAsia="仿宋" w:hAnsi="微软雅黑" w:cs="宋体" w:hint="eastAsia"/>
          <w:color w:val="000000" w:themeColor="text1"/>
          <w:spacing w:val="8"/>
          <w:kern w:val="0"/>
          <w:sz w:val="28"/>
          <w:szCs w:val="24"/>
        </w:rPr>
        <w:t>）</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第三章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危化品的采购</w:t>
      </w:r>
      <w:r w:rsidR="00E21120" w:rsidRPr="00FC3258">
        <w:rPr>
          <w:rFonts w:ascii="微软雅黑" w:eastAsia="仿宋" w:hAnsi="微软雅黑" w:cs="宋体" w:hint="eastAsia"/>
          <w:b/>
          <w:bCs/>
          <w:color w:val="FF0000"/>
          <w:spacing w:val="8"/>
          <w:kern w:val="0"/>
          <w:sz w:val="28"/>
          <w:szCs w:val="28"/>
          <w:u w:val="single"/>
        </w:rPr>
        <w:t>与审批</w:t>
      </w:r>
      <w:r>
        <w:rPr>
          <w:rFonts w:ascii="微软雅黑" w:eastAsia="仿宋" w:hAnsi="微软雅黑" w:cs="宋体" w:hint="eastAsia"/>
          <w:b/>
          <w:bCs/>
          <w:color w:val="000000" w:themeColor="text1"/>
          <w:spacing w:val="8"/>
          <w:kern w:val="0"/>
          <w:sz w:val="28"/>
          <w:szCs w:val="28"/>
        </w:rPr>
        <w:t>管理</w:t>
      </w:r>
    </w:p>
    <w:p w:rsidR="00636E2C" w:rsidRPr="00FC3258" w:rsidRDefault="00636E2C" w:rsidP="00636E2C">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t>第</w:t>
      </w:r>
      <w:r w:rsidR="003E6666" w:rsidRPr="00FC3258">
        <w:rPr>
          <w:rFonts w:ascii="微软雅黑" w:eastAsia="仿宋" w:hAnsi="微软雅黑" w:cs="宋体" w:hint="eastAsia"/>
          <w:color w:val="FF0000"/>
          <w:spacing w:val="8"/>
          <w:kern w:val="0"/>
          <w:sz w:val="28"/>
          <w:szCs w:val="24"/>
          <w:u w:val="single"/>
        </w:rPr>
        <w:t>七</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proofErr w:type="gramStart"/>
      <w:r w:rsidRPr="00FC3258">
        <w:rPr>
          <w:rFonts w:ascii="微软雅黑" w:eastAsia="仿宋" w:hAnsi="微软雅黑" w:cs="宋体" w:hint="eastAsia"/>
          <w:color w:val="FF0000"/>
          <w:spacing w:val="8"/>
          <w:kern w:val="0"/>
          <w:sz w:val="28"/>
          <w:szCs w:val="24"/>
          <w:u w:val="single"/>
        </w:rPr>
        <w:t>危化品</w:t>
      </w:r>
      <w:proofErr w:type="gramEnd"/>
      <w:r w:rsidRPr="00FC3258">
        <w:rPr>
          <w:rFonts w:ascii="微软雅黑" w:eastAsia="仿宋" w:hAnsi="微软雅黑" w:cs="宋体" w:hint="eastAsia"/>
          <w:color w:val="FF0000"/>
          <w:spacing w:val="8"/>
          <w:kern w:val="0"/>
          <w:sz w:val="28"/>
          <w:szCs w:val="24"/>
          <w:u w:val="single"/>
        </w:rPr>
        <w:t>的采购需由使用部门通过医院</w:t>
      </w:r>
      <w:r w:rsidRPr="00FC3258">
        <w:rPr>
          <w:rFonts w:ascii="仿宋" w:eastAsia="仿宋" w:hAnsi="仿宋" w:cs="宋体" w:hint="eastAsia"/>
          <w:color w:val="FF0000"/>
          <w:spacing w:val="8"/>
          <w:kern w:val="0"/>
          <w:sz w:val="28"/>
          <w:szCs w:val="24"/>
          <w:u w:val="single"/>
        </w:rPr>
        <w:t>OA</w:t>
      </w:r>
      <w:r w:rsidRPr="00FC3258">
        <w:rPr>
          <w:rFonts w:ascii="微软雅黑" w:eastAsia="仿宋" w:hAnsi="微软雅黑" w:cs="宋体" w:hint="eastAsia"/>
          <w:color w:val="FF0000"/>
          <w:spacing w:val="8"/>
          <w:kern w:val="0"/>
          <w:sz w:val="28"/>
          <w:szCs w:val="24"/>
          <w:u w:val="single"/>
        </w:rPr>
        <w:t>流程提出需求计划，详细说明用途、用量，</w:t>
      </w:r>
      <w:proofErr w:type="gramStart"/>
      <w:r w:rsidRPr="00FC3258">
        <w:rPr>
          <w:rFonts w:ascii="微软雅黑" w:eastAsia="仿宋" w:hAnsi="微软雅黑" w:cs="宋体" w:hint="eastAsia"/>
          <w:color w:val="FF0000"/>
          <w:spacing w:val="8"/>
          <w:kern w:val="0"/>
          <w:sz w:val="28"/>
          <w:szCs w:val="24"/>
          <w:u w:val="single"/>
        </w:rPr>
        <w:t>经</w:t>
      </w:r>
      <w:r w:rsidR="00613C7F">
        <w:rPr>
          <w:rFonts w:ascii="微软雅黑" w:eastAsia="仿宋" w:hAnsi="微软雅黑" w:cs="宋体" w:hint="eastAsia"/>
          <w:color w:val="FF0000"/>
          <w:spacing w:val="8"/>
          <w:kern w:val="0"/>
          <w:sz w:val="28"/>
          <w:szCs w:val="24"/>
          <w:u w:val="single"/>
        </w:rPr>
        <w:t>安全</w:t>
      </w:r>
      <w:proofErr w:type="gramEnd"/>
      <w:r w:rsidR="00613C7F">
        <w:rPr>
          <w:rFonts w:ascii="微软雅黑" w:eastAsia="仿宋" w:hAnsi="微软雅黑" w:cs="宋体" w:hint="eastAsia"/>
          <w:color w:val="FF0000"/>
          <w:spacing w:val="8"/>
          <w:kern w:val="0"/>
          <w:sz w:val="28"/>
          <w:szCs w:val="24"/>
          <w:u w:val="single"/>
        </w:rPr>
        <w:t>保卫部门</w:t>
      </w:r>
      <w:r w:rsidRPr="00FC3258">
        <w:rPr>
          <w:rFonts w:ascii="微软雅黑" w:eastAsia="仿宋" w:hAnsi="微软雅黑" w:cs="宋体" w:hint="eastAsia"/>
          <w:color w:val="FF0000"/>
          <w:spacing w:val="8"/>
          <w:kern w:val="0"/>
          <w:sz w:val="28"/>
          <w:szCs w:val="24"/>
          <w:u w:val="single"/>
        </w:rPr>
        <w:t>负责人审批后，</w:t>
      </w:r>
      <w:r w:rsidR="007A5896" w:rsidRPr="00FC3258">
        <w:rPr>
          <w:rFonts w:ascii="微软雅黑" w:eastAsia="仿宋" w:hAnsi="微软雅黑" w:cs="宋体" w:hint="eastAsia"/>
          <w:color w:val="FF0000"/>
          <w:spacing w:val="8"/>
          <w:kern w:val="0"/>
          <w:sz w:val="28"/>
          <w:szCs w:val="24"/>
          <w:u w:val="single"/>
        </w:rPr>
        <w:t>由医学工程处执行</w:t>
      </w:r>
      <w:r w:rsidR="00B31D4A" w:rsidRPr="00FC3258">
        <w:rPr>
          <w:rFonts w:ascii="微软雅黑" w:eastAsia="仿宋" w:hAnsi="微软雅黑" w:cs="宋体" w:hint="eastAsia"/>
          <w:color w:val="FF0000"/>
          <w:spacing w:val="8"/>
          <w:kern w:val="0"/>
          <w:sz w:val="28"/>
          <w:szCs w:val="24"/>
          <w:u w:val="single"/>
        </w:rPr>
        <w:t>计划</w:t>
      </w:r>
      <w:r w:rsidRPr="00FC3258">
        <w:rPr>
          <w:rFonts w:ascii="微软雅黑" w:eastAsia="仿宋" w:hAnsi="微软雅黑" w:cs="宋体" w:hint="eastAsia"/>
          <w:color w:val="FF0000"/>
          <w:spacing w:val="8"/>
          <w:kern w:val="0"/>
          <w:sz w:val="28"/>
          <w:szCs w:val="24"/>
          <w:u w:val="single"/>
        </w:rPr>
        <w:t>，严禁个人</w:t>
      </w:r>
      <w:r w:rsidR="00B31D4A" w:rsidRPr="00FC3258">
        <w:rPr>
          <w:rFonts w:ascii="微软雅黑" w:eastAsia="仿宋" w:hAnsi="微软雅黑" w:cs="宋体" w:hint="eastAsia"/>
          <w:color w:val="FF0000"/>
          <w:spacing w:val="8"/>
          <w:kern w:val="0"/>
          <w:sz w:val="28"/>
          <w:szCs w:val="24"/>
          <w:u w:val="single"/>
        </w:rPr>
        <w:t>和</w:t>
      </w:r>
      <w:r w:rsidRPr="00FC3258">
        <w:rPr>
          <w:rFonts w:ascii="微软雅黑" w:eastAsia="仿宋" w:hAnsi="微软雅黑" w:cs="宋体" w:hint="eastAsia"/>
          <w:color w:val="FF0000"/>
          <w:spacing w:val="8"/>
          <w:kern w:val="0"/>
          <w:sz w:val="28"/>
          <w:szCs w:val="24"/>
          <w:u w:val="single"/>
        </w:rPr>
        <w:t>使用部门私自采购</w:t>
      </w:r>
      <w:proofErr w:type="gramStart"/>
      <w:r w:rsidRPr="00FC3258">
        <w:rPr>
          <w:rFonts w:ascii="微软雅黑" w:eastAsia="仿宋" w:hAnsi="微软雅黑" w:cs="宋体" w:hint="eastAsia"/>
          <w:color w:val="FF0000"/>
          <w:spacing w:val="8"/>
          <w:kern w:val="0"/>
          <w:sz w:val="28"/>
          <w:szCs w:val="24"/>
          <w:u w:val="single"/>
        </w:rPr>
        <w:t>危化品</w:t>
      </w:r>
      <w:proofErr w:type="gramEnd"/>
      <w:r w:rsidRPr="00FC3258">
        <w:rPr>
          <w:rFonts w:ascii="微软雅黑" w:eastAsia="仿宋" w:hAnsi="微软雅黑" w:cs="宋体" w:hint="eastAsia"/>
          <w:color w:val="FF0000"/>
          <w:spacing w:val="8"/>
          <w:kern w:val="0"/>
          <w:sz w:val="28"/>
          <w:szCs w:val="24"/>
          <w:u w:val="single"/>
        </w:rPr>
        <w:t>。</w:t>
      </w:r>
      <w:r w:rsidR="003A0826" w:rsidRPr="00FC3258">
        <w:rPr>
          <w:rFonts w:ascii="微软雅黑" w:eastAsia="仿宋" w:hAnsi="微软雅黑" w:cs="宋体" w:hint="eastAsia"/>
          <w:b/>
          <w:color w:val="FF0000"/>
          <w:spacing w:val="8"/>
          <w:kern w:val="0"/>
          <w:sz w:val="28"/>
          <w:szCs w:val="24"/>
          <w:u w:val="single"/>
        </w:rPr>
        <w:t>（修）</w:t>
      </w:r>
    </w:p>
    <w:p w:rsidR="00463A35" w:rsidRPr="00463A35" w:rsidRDefault="00463A35" w:rsidP="00463A35">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sidRPr="00463A35">
        <w:rPr>
          <w:rFonts w:ascii="微软雅黑" w:eastAsia="仿宋" w:hAnsi="微软雅黑" w:cs="宋体" w:hint="eastAsia"/>
          <w:color w:val="000000" w:themeColor="text1"/>
          <w:spacing w:val="8"/>
          <w:kern w:val="0"/>
          <w:sz w:val="28"/>
          <w:szCs w:val="24"/>
        </w:rPr>
        <w:t>第八条</w:t>
      </w:r>
      <w:r w:rsidRPr="00463A35">
        <w:rPr>
          <w:rFonts w:ascii="微软雅黑" w:eastAsia="仿宋" w:hAnsi="微软雅黑" w:cs="宋体" w:hint="eastAsia"/>
          <w:color w:val="000000" w:themeColor="text1"/>
          <w:spacing w:val="8"/>
          <w:kern w:val="0"/>
          <w:sz w:val="28"/>
          <w:szCs w:val="24"/>
        </w:rPr>
        <w:t xml:space="preserve"> </w:t>
      </w:r>
      <w:r w:rsidRPr="00463A35">
        <w:rPr>
          <w:rFonts w:ascii="微软雅黑" w:eastAsia="仿宋" w:hAnsi="微软雅黑" w:cs="宋体" w:hint="eastAsia"/>
          <w:color w:val="000000" w:themeColor="text1"/>
          <w:spacing w:val="8"/>
          <w:kern w:val="0"/>
          <w:sz w:val="28"/>
          <w:szCs w:val="24"/>
        </w:rPr>
        <w:t>危化品的供应商应当具备危化品生产或销售资质，其提供的产品符合国家有关技术标准和规范。</w:t>
      </w:r>
      <w:r w:rsidRPr="00463A35">
        <w:rPr>
          <w:rFonts w:ascii="微软雅黑" w:eastAsia="仿宋" w:hAnsi="微软雅黑" w:cs="宋体" w:hint="eastAsia"/>
          <w:color w:val="000000" w:themeColor="text1"/>
          <w:spacing w:val="8"/>
          <w:kern w:val="0"/>
          <w:sz w:val="28"/>
          <w:szCs w:val="24"/>
        </w:rPr>
        <w:t xml:space="preserve"> </w:t>
      </w:r>
    </w:p>
    <w:p w:rsidR="00463A35" w:rsidRDefault="00463A35" w:rsidP="00463A35">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sidRPr="00463A35">
        <w:rPr>
          <w:rFonts w:ascii="微软雅黑" w:eastAsia="仿宋" w:hAnsi="微软雅黑" w:cs="宋体" w:hint="eastAsia"/>
          <w:color w:val="000000" w:themeColor="text1"/>
          <w:spacing w:val="8"/>
          <w:kern w:val="0"/>
          <w:sz w:val="28"/>
          <w:szCs w:val="24"/>
        </w:rPr>
        <w:t>第九条</w:t>
      </w:r>
      <w:r w:rsidRPr="00463A35">
        <w:rPr>
          <w:rFonts w:ascii="微软雅黑" w:eastAsia="仿宋" w:hAnsi="微软雅黑" w:cs="宋体" w:hint="eastAsia"/>
          <w:color w:val="000000" w:themeColor="text1"/>
          <w:spacing w:val="8"/>
          <w:kern w:val="0"/>
          <w:sz w:val="28"/>
          <w:szCs w:val="24"/>
        </w:rPr>
        <w:t xml:space="preserve"> </w:t>
      </w:r>
      <w:r w:rsidRPr="00463A35">
        <w:rPr>
          <w:rFonts w:ascii="微软雅黑" w:eastAsia="仿宋" w:hAnsi="微软雅黑" w:cs="宋体" w:hint="eastAsia"/>
          <w:color w:val="000000" w:themeColor="text1"/>
          <w:spacing w:val="8"/>
          <w:kern w:val="0"/>
          <w:sz w:val="28"/>
          <w:szCs w:val="24"/>
        </w:rPr>
        <w:t>严禁向无生产或销售资质的单位采购危化品。</w:t>
      </w:r>
      <w:proofErr w:type="gramStart"/>
      <w:r w:rsidRPr="00463A35">
        <w:rPr>
          <w:rFonts w:ascii="微软雅黑" w:eastAsia="仿宋" w:hAnsi="微软雅黑" w:cs="宋体" w:hint="eastAsia"/>
          <w:color w:val="000000" w:themeColor="text1"/>
          <w:spacing w:val="8"/>
          <w:kern w:val="0"/>
          <w:sz w:val="28"/>
          <w:szCs w:val="24"/>
        </w:rPr>
        <w:t>危化品凡</w:t>
      </w:r>
      <w:proofErr w:type="gramEnd"/>
      <w:r w:rsidRPr="00463A35">
        <w:rPr>
          <w:rFonts w:ascii="微软雅黑" w:eastAsia="仿宋" w:hAnsi="微软雅黑" w:cs="宋体" w:hint="eastAsia"/>
          <w:color w:val="000000" w:themeColor="text1"/>
          <w:spacing w:val="8"/>
          <w:kern w:val="0"/>
          <w:sz w:val="28"/>
          <w:szCs w:val="24"/>
        </w:rPr>
        <w:t>包装、标志不符合国家标准规范（或有破损、残缺、渗漏、变质、分解等现象）的，严禁购入。</w:t>
      </w:r>
    </w:p>
    <w:p w:rsidR="00FA3920" w:rsidRPr="00FC3258" w:rsidRDefault="00636E2C" w:rsidP="00636E2C">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t>第</w:t>
      </w:r>
      <w:r w:rsidR="00463A35" w:rsidRPr="00FC3258">
        <w:rPr>
          <w:rFonts w:ascii="微软雅黑" w:eastAsia="仿宋" w:hAnsi="微软雅黑" w:cs="宋体" w:hint="eastAsia"/>
          <w:color w:val="FF0000"/>
          <w:spacing w:val="8"/>
          <w:kern w:val="0"/>
          <w:sz w:val="28"/>
          <w:szCs w:val="24"/>
          <w:u w:val="single"/>
        </w:rPr>
        <w:t>十</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r w:rsidR="00AB6075" w:rsidRPr="00FC3258">
        <w:rPr>
          <w:rFonts w:ascii="微软雅黑" w:eastAsia="仿宋" w:hAnsi="微软雅黑" w:cs="宋体" w:hint="eastAsia"/>
          <w:color w:val="FF0000"/>
          <w:spacing w:val="8"/>
          <w:kern w:val="0"/>
          <w:sz w:val="28"/>
          <w:szCs w:val="24"/>
          <w:u w:val="single"/>
        </w:rPr>
        <w:t>供应商应严格按照采购计划的品种和数量送货，送货时需附相关证件，经</w:t>
      </w:r>
      <w:r w:rsidR="00CA7E7F" w:rsidRPr="00FC3258">
        <w:rPr>
          <w:rFonts w:ascii="微软雅黑" w:eastAsia="仿宋" w:hAnsi="微软雅黑" w:cs="宋体" w:hint="eastAsia"/>
          <w:color w:val="FF0000"/>
          <w:spacing w:val="8"/>
          <w:kern w:val="0"/>
          <w:sz w:val="28"/>
          <w:szCs w:val="24"/>
          <w:u w:val="single"/>
        </w:rPr>
        <w:t>使用部门、医学工程处和安全保卫部门</w:t>
      </w:r>
      <w:r w:rsidR="008F70A2" w:rsidRPr="00FC3258">
        <w:rPr>
          <w:rFonts w:ascii="微软雅黑" w:eastAsia="仿宋" w:hAnsi="微软雅黑" w:cs="宋体" w:hint="eastAsia"/>
          <w:color w:val="FF0000"/>
          <w:spacing w:val="8"/>
          <w:kern w:val="0"/>
          <w:sz w:val="28"/>
          <w:szCs w:val="24"/>
          <w:u w:val="single"/>
        </w:rPr>
        <w:t>验收合格后由医学工程处办理</w:t>
      </w:r>
      <w:r w:rsidR="00AB6075" w:rsidRPr="00FC3258">
        <w:rPr>
          <w:rFonts w:ascii="微软雅黑" w:eastAsia="仿宋" w:hAnsi="微软雅黑" w:cs="宋体" w:hint="eastAsia"/>
          <w:color w:val="FF0000"/>
          <w:spacing w:val="8"/>
          <w:kern w:val="0"/>
          <w:sz w:val="28"/>
          <w:szCs w:val="24"/>
          <w:u w:val="single"/>
        </w:rPr>
        <w:t>入出库</w:t>
      </w:r>
      <w:r w:rsidR="00CA7E7F" w:rsidRPr="00FC3258">
        <w:rPr>
          <w:rFonts w:ascii="微软雅黑" w:eastAsia="仿宋" w:hAnsi="微软雅黑" w:cs="宋体" w:hint="eastAsia"/>
          <w:color w:val="FF0000"/>
          <w:spacing w:val="8"/>
          <w:kern w:val="0"/>
          <w:sz w:val="28"/>
          <w:szCs w:val="24"/>
          <w:u w:val="single"/>
        </w:rPr>
        <w:t>，</w:t>
      </w:r>
      <w:r w:rsidR="00AB6075" w:rsidRPr="00FC3258">
        <w:rPr>
          <w:rFonts w:ascii="微软雅黑" w:eastAsia="仿宋" w:hAnsi="微软雅黑" w:cs="宋体" w:hint="eastAsia"/>
          <w:color w:val="FF0000"/>
          <w:spacing w:val="8"/>
          <w:kern w:val="0"/>
          <w:sz w:val="28"/>
          <w:szCs w:val="24"/>
          <w:u w:val="single"/>
        </w:rPr>
        <w:t>所有验收合格产品直接入科室危化品存储柜。</w:t>
      </w:r>
      <w:r w:rsidR="00FA3920" w:rsidRPr="00FC3258">
        <w:rPr>
          <w:rFonts w:ascii="微软雅黑" w:eastAsia="仿宋" w:hAnsi="微软雅黑" w:cs="宋体" w:hint="eastAsia"/>
          <w:b/>
          <w:color w:val="FF0000"/>
          <w:spacing w:val="8"/>
          <w:kern w:val="0"/>
          <w:sz w:val="28"/>
          <w:szCs w:val="24"/>
          <w:u w:val="single"/>
        </w:rPr>
        <w:t>（增）</w:t>
      </w:r>
    </w:p>
    <w:p w:rsidR="00636E2C" w:rsidRPr="00FC3258" w:rsidRDefault="00FA3920" w:rsidP="00636E2C">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t>第十</w:t>
      </w:r>
      <w:r w:rsidR="00463A35" w:rsidRPr="00FC3258">
        <w:rPr>
          <w:rFonts w:ascii="微软雅黑" w:eastAsia="仿宋" w:hAnsi="微软雅黑" w:cs="宋体" w:hint="eastAsia"/>
          <w:color w:val="FF0000"/>
          <w:spacing w:val="8"/>
          <w:kern w:val="0"/>
          <w:sz w:val="28"/>
          <w:szCs w:val="24"/>
          <w:u w:val="single"/>
        </w:rPr>
        <w:t>一</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r w:rsidR="006B6583" w:rsidRPr="00FC3258">
        <w:rPr>
          <w:rFonts w:ascii="微软雅黑" w:eastAsia="仿宋" w:hAnsi="微软雅黑" w:cs="宋体" w:hint="eastAsia"/>
          <w:color w:val="FF0000"/>
          <w:spacing w:val="8"/>
          <w:kern w:val="0"/>
          <w:sz w:val="28"/>
          <w:szCs w:val="24"/>
          <w:u w:val="single"/>
        </w:rPr>
        <w:t>医院</w:t>
      </w:r>
      <w:r w:rsidR="00636E2C" w:rsidRPr="00FC3258">
        <w:rPr>
          <w:rFonts w:ascii="微软雅黑" w:eastAsia="仿宋" w:hAnsi="微软雅黑" w:cs="宋体" w:hint="eastAsia"/>
          <w:color w:val="FF0000"/>
          <w:spacing w:val="8"/>
          <w:kern w:val="0"/>
          <w:sz w:val="28"/>
          <w:szCs w:val="24"/>
          <w:u w:val="single"/>
        </w:rPr>
        <w:t>安全保卫部门</w:t>
      </w:r>
      <w:r w:rsidR="006B6583" w:rsidRPr="00FC3258">
        <w:rPr>
          <w:rFonts w:ascii="微软雅黑" w:eastAsia="仿宋" w:hAnsi="微软雅黑" w:cs="宋体" w:hint="eastAsia"/>
          <w:color w:val="FF0000"/>
          <w:spacing w:val="8"/>
          <w:kern w:val="0"/>
          <w:sz w:val="28"/>
          <w:szCs w:val="24"/>
          <w:u w:val="single"/>
        </w:rPr>
        <w:t>负责</w:t>
      </w:r>
      <w:r w:rsidR="00636E2C" w:rsidRPr="00FC3258">
        <w:rPr>
          <w:rFonts w:ascii="微软雅黑" w:eastAsia="仿宋" w:hAnsi="微软雅黑" w:cs="宋体" w:hint="eastAsia"/>
          <w:color w:val="FF0000"/>
          <w:spacing w:val="8"/>
          <w:kern w:val="0"/>
          <w:sz w:val="28"/>
          <w:szCs w:val="24"/>
          <w:u w:val="single"/>
        </w:rPr>
        <w:t>将剧毒</w:t>
      </w:r>
      <w:proofErr w:type="gramStart"/>
      <w:r w:rsidR="00636E2C" w:rsidRPr="00FC3258">
        <w:rPr>
          <w:rFonts w:ascii="微软雅黑" w:eastAsia="仿宋" w:hAnsi="微软雅黑" w:cs="宋体" w:hint="eastAsia"/>
          <w:color w:val="FF0000"/>
          <w:spacing w:val="8"/>
          <w:kern w:val="0"/>
          <w:sz w:val="28"/>
          <w:szCs w:val="24"/>
          <w:u w:val="single"/>
        </w:rPr>
        <w:t>和易制爆化学品</w:t>
      </w:r>
      <w:proofErr w:type="gramEnd"/>
      <w:r w:rsidR="00636E2C" w:rsidRPr="00FC3258">
        <w:rPr>
          <w:rFonts w:ascii="微软雅黑" w:eastAsia="仿宋" w:hAnsi="微软雅黑" w:cs="宋体" w:hint="eastAsia"/>
          <w:color w:val="FF0000"/>
          <w:spacing w:val="8"/>
          <w:kern w:val="0"/>
          <w:sz w:val="28"/>
          <w:szCs w:val="24"/>
          <w:u w:val="single"/>
        </w:rPr>
        <w:t>的品种、数量及流向信息</w:t>
      </w:r>
      <w:r w:rsidR="006B6583" w:rsidRPr="00FC3258">
        <w:rPr>
          <w:rFonts w:ascii="微软雅黑" w:eastAsia="仿宋" w:hAnsi="微软雅黑" w:cs="宋体" w:hint="eastAsia"/>
          <w:color w:val="FF0000"/>
          <w:spacing w:val="8"/>
          <w:kern w:val="0"/>
          <w:sz w:val="28"/>
          <w:szCs w:val="24"/>
          <w:u w:val="single"/>
        </w:rPr>
        <w:t>向公安部门报备</w:t>
      </w:r>
      <w:r w:rsidR="00636E2C" w:rsidRPr="00FC3258">
        <w:rPr>
          <w:rFonts w:ascii="微软雅黑" w:eastAsia="仿宋" w:hAnsi="微软雅黑" w:cs="宋体" w:hint="eastAsia"/>
          <w:color w:val="FF0000"/>
          <w:spacing w:val="8"/>
          <w:kern w:val="0"/>
          <w:sz w:val="28"/>
          <w:szCs w:val="24"/>
          <w:u w:val="single"/>
        </w:rPr>
        <w:t>。</w:t>
      </w:r>
      <w:r w:rsidRPr="00FC3258">
        <w:rPr>
          <w:rFonts w:ascii="微软雅黑" w:eastAsia="仿宋" w:hAnsi="微软雅黑" w:cs="宋体" w:hint="eastAsia"/>
          <w:b/>
          <w:color w:val="FF0000"/>
          <w:spacing w:val="8"/>
          <w:kern w:val="0"/>
          <w:sz w:val="28"/>
          <w:szCs w:val="24"/>
          <w:u w:val="single"/>
        </w:rPr>
        <w:t>（增）</w:t>
      </w:r>
    </w:p>
    <w:p w:rsidR="00E21120" w:rsidRDefault="00E21120" w:rsidP="00E21120">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第四章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危化品的使用及存放管理</w:t>
      </w:r>
    </w:p>
    <w:p w:rsidR="00C46D9C" w:rsidRPr="00FC3258" w:rsidRDefault="00B41102">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lastRenderedPageBreak/>
        <w:t>第十</w:t>
      </w:r>
      <w:r w:rsidR="00463A35" w:rsidRPr="00FC3258">
        <w:rPr>
          <w:rFonts w:ascii="微软雅黑" w:eastAsia="仿宋" w:hAnsi="微软雅黑" w:cs="宋体" w:hint="eastAsia"/>
          <w:color w:val="FF0000"/>
          <w:spacing w:val="8"/>
          <w:kern w:val="0"/>
          <w:sz w:val="28"/>
          <w:szCs w:val="24"/>
          <w:u w:val="single"/>
        </w:rPr>
        <w:t>二</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r w:rsidRPr="00FC3258">
        <w:rPr>
          <w:rFonts w:ascii="微软雅黑" w:eastAsia="仿宋" w:hAnsi="微软雅黑" w:cs="宋体" w:hint="eastAsia"/>
          <w:color w:val="FF0000"/>
          <w:spacing w:val="8"/>
          <w:kern w:val="0"/>
          <w:sz w:val="28"/>
          <w:szCs w:val="24"/>
          <w:u w:val="single"/>
        </w:rPr>
        <w:t>严格控制存放数量。危化品</w:t>
      </w:r>
      <w:r w:rsidR="00E21120" w:rsidRPr="00FC3258">
        <w:rPr>
          <w:rFonts w:ascii="微软雅黑" w:eastAsia="仿宋" w:hAnsi="微软雅黑" w:cs="宋体" w:hint="eastAsia"/>
          <w:color w:val="FF0000"/>
          <w:spacing w:val="8"/>
          <w:kern w:val="0"/>
          <w:sz w:val="28"/>
          <w:szCs w:val="24"/>
          <w:u w:val="single"/>
        </w:rPr>
        <w:t>存放</w:t>
      </w:r>
      <w:r w:rsidRPr="00FC3258">
        <w:rPr>
          <w:rFonts w:ascii="微软雅黑" w:eastAsia="仿宋" w:hAnsi="微软雅黑" w:cs="宋体" w:hint="eastAsia"/>
          <w:color w:val="FF0000"/>
          <w:spacing w:val="8"/>
          <w:kern w:val="0"/>
          <w:sz w:val="28"/>
          <w:szCs w:val="24"/>
          <w:u w:val="single"/>
        </w:rPr>
        <w:t>数量在满足使用部门使用的前提下，不得超过临时存放点（使用部门）的核定数量。危化品的存放数量由使用部门上报，</w:t>
      </w:r>
      <w:r w:rsidR="00E21120" w:rsidRPr="00FC3258">
        <w:rPr>
          <w:rFonts w:ascii="微软雅黑" w:eastAsia="仿宋" w:hAnsi="微软雅黑" w:cs="宋体" w:hint="eastAsia"/>
          <w:color w:val="FF0000"/>
          <w:spacing w:val="8"/>
          <w:kern w:val="0"/>
          <w:sz w:val="28"/>
          <w:szCs w:val="24"/>
          <w:u w:val="single"/>
        </w:rPr>
        <w:t>安全保卫管理部门</w:t>
      </w:r>
      <w:r w:rsidRPr="00FC3258">
        <w:rPr>
          <w:rFonts w:ascii="微软雅黑" w:eastAsia="仿宋" w:hAnsi="微软雅黑" w:cs="宋体" w:hint="eastAsia"/>
          <w:color w:val="FF0000"/>
          <w:spacing w:val="8"/>
          <w:kern w:val="0"/>
          <w:sz w:val="28"/>
          <w:szCs w:val="24"/>
          <w:u w:val="single"/>
        </w:rPr>
        <w:t>负责核定，严禁超量存放。</w:t>
      </w:r>
      <w:r w:rsidR="003A0826" w:rsidRPr="00FC3258">
        <w:rPr>
          <w:rFonts w:ascii="微软雅黑" w:eastAsia="仿宋" w:hAnsi="微软雅黑" w:cs="宋体" w:hint="eastAsia"/>
          <w:b/>
          <w:color w:val="FF0000"/>
          <w:spacing w:val="8"/>
          <w:kern w:val="0"/>
          <w:sz w:val="28"/>
          <w:szCs w:val="24"/>
          <w:u w:val="single"/>
        </w:rPr>
        <w:t>（修）</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三</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sidR="001A2771" w:rsidRPr="001A2771">
        <w:rPr>
          <w:rFonts w:ascii="微软雅黑" w:eastAsia="仿宋" w:hAnsi="微软雅黑" w:cs="宋体" w:hint="eastAsia"/>
          <w:color w:val="FF0000"/>
          <w:spacing w:val="8"/>
          <w:kern w:val="0"/>
          <w:sz w:val="28"/>
          <w:szCs w:val="24"/>
        </w:rPr>
        <w:t>各使用</w:t>
      </w:r>
      <w:r w:rsidRPr="001A2771">
        <w:rPr>
          <w:rFonts w:ascii="微软雅黑" w:eastAsia="仿宋" w:hAnsi="微软雅黑" w:cs="宋体" w:hint="eastAsia"/>
          <w:color w:val="FF0000"/>
          <w:spacing w:val="8"/>
          <w:kern w:val="0"/>
          <w:sz w:val="28"/>
          <w:szCs w:val="24"/>
        </w:rPr>
        <w:t>部门</w:t>
      </w:r>
      <w:r w:rsidR="001A2771" w:rsidRPr="001A2771">
        <w:rPr>
          <w:rFonts w:ascii="微软雅黑" w:eastAsia="仿宋" w:hAnsi="微软雅黑" w:cs="宋体" w:hint="eastAsia"/>
          <w:color w:val="FF0000"/>
          <w:spacing w:val="8"/>
          <w:kern w:val="0"/>
          <w:sz w:val="28"/>
          <w:szCs w:val="24"/>
        </w:rPr>
        <w:t>对</w:t>
      </w:r>
      <w:proofErr w:type="gramStart"/>
      <w:r w:rsidR="001A2771" w:rsidRPr="001A2771">
        <w:rPr>
          <w:rFonts w:ascii="微软雅黑" w:eastAsia="仿宋" w:hAnsi="微软雅黑" w:cs="宋体" w:hint="eastAsia"/>
          <w:color w:val="FF0000"/>
          <w:spacing w:val="8"/>
          <w:kern w:val="0"/>
          <w:sz w:val="28"/>
          <w:szCs w:val="24"/>
        </w:rPr>
        <w:t>危化品</w:t>
      </w:r>
      <w:proofErr w:type="gramEnd"/>
      <w:r w:rsidR="001A2771" w:rsidRPr="001A2771">
        <w:rPr>
          <w:rFonts w:ascii="微软雅黑" w:eastAsia="仿宋" w:hAnsi="微软雅黑" w:cs="宋体" w:hint="eastAsia"/>
          <w:color w:val="FF0000"/>
          <w:spacing w:val="8"/>
          <w:kern w:val="0"/>
          <w:sz w:val="28"/>
          <w:szCs w:val="24"/>
        </w:rPr>
        <w:t>的管理</w:t>
      </w:r>
      <w:proofErr w:type="gramStart"/>
      <w:r w:rsidR="001A2771" w:rsidRPr="001A2771">
        <w:rPr>
          <w:rFonts w:ascii="微软雅黑" w:eastAsia="仿宋" w:hAnsi="微软雅黑" w:cs="宋体" w:hint="eastAsia"/>
          <w:color w:val="FF0000"/>
          <w:spacing w:val="8"/>
          <w:kern w:val="0"/>
          <w:sz w:val="28"/>
          <w:szCs w:val="24"/>
        </w:rPr>
        <w:t>负主体</w:t>
      </w:r>
      <w:proofErr w:type="gramEnd"/>
      <w:r w:rsidR="001A2771" w:rsidRPr="001A2771">
        <w:rPr>
          <w:rFonts w:ascii="微软雅黑" w:eastAsia="仿宋" w:hAnsi="微软雅黑" w:cs="宋体" w:hint="eastAsia"/>
          <w:color w:val="FF0000"/>
          <w:spacing w:val="8"/>
          <w:kern w:val="0"/>
          <w:sz w:val="28"/>
          <w:szCs w:val="24"/>
        </w:rPr>
        <w:t>责任，</w:t>
      </w:r>
      <w:r>
        <w:rPr>
          <w:rFonts w:ascii="微软雅黑" w:eastAsia="仿宋" w:hAnsi="微软雅黑" w:cs="宋体" w:hint="eastAsia"/>
          <w:color w:val="000000" w:themeColor="text1"/>
          <w:spacing w:val="8"/>
          <w:kern w:val="0"/>
          <w:sz w:val="28"/>
          <w:szCs w:val="24"/>
        </w:rPr>
        <w:t>需建立</w:t>
      </w:r>
      <w:proofErr w:type="gramStart"/>
      <w:r>
        <w:rPr>
          <w:rFonts w:ascii="微软雅黑" w:eastAsia="仿宋" w:hAnsi="微软雅黑" w:cs="宋体" w:hint="eastAsia"/>
          <w:color w:val="000000" w:themeColor="text1"/>
          <w:spacing w:val="8"/>
          <w:kern w:val="0"/>
          <w:sz w:val="28"/>
          <w:szCs w:val="24"/>
        </w:rPr>
        <w:t>危化品</w:t>
      </w:r>
      <w:proofErr w:type="gramEnd"/>
      <w:r>
        <w:rPr>
          <w:rFonts w:ascii="微软雅黑" w:eastAsia="仿宋" w:hAnsi="微软雅黑" w:cs="宋体" w:hint="eastAsia"/>
          <w:color w:val="000000" w:themeColor="text1"/>
          <w:spacing w:val="8"/>
          <w:kern w:val="0"/>
          <w:sz w:val="28"/>
          <w:szCs w:val="24"/>
        </w:rPr>
        <w:t>管理制度和管理档案，严格按照管理制度要求，加强对</w:t>
      </w:r>
      <w:proofErr w:type="gramStart"/>
      <w:r>
        <w:rPr>
          <w:rFonts w:ascii="微软雅黑" w:eastAsia="仿宋" w:hAnsi="微软雅黑" w:cs="宋体" w:hint="eastAsia"/>
          <w:color w:val="000000" w:themeColor="text1"/>
          <w:spacing w:val="8"/>
          <w:kern w:val="0"/>
          <w:sz w:val="28"/>
          <w:szCs w:val="24"/>
        </w:rPr>
        <w:t>危化品</w:t>
      </w:r>
      <w:proofErr w:type="gramEnd"/>
      <w:r>
        <w:rPr>
          <w:rFonts w:ascii="微软雅黑" w:eastAsia="仿宋" w:hAnsi="微软雅黑" w:cs="宋体" w:hint="eastAsia"/>
          <w:color w:val="000000" w:themeColor="text1"/>
          <w:spacing w:val="8"/>
          <w:kern w:val="0"/>
          <w:sz w:val="28"/>
          <w:szCs w:val="24"/>
        </w:rPr>
        <w:t>的供应商、检验、入库、存放、使用的全过程管理，同时认真做好</w:t>
      </w:r>
      <w:proofErr w:type="gramStart"/>
      <w:r>
        <w:rPr>
          <w:rFonts w:ascii="微软雅黑" w:eastAsia="仿宋" w:hAnsi="微软雅黑" w:cs="宋体" w:hint="eastAsia"/>
          <w:color w:val="000000" w:themeColor="text1"/>
          <w:spacing w:val="8"/>
          <w:kern w:val="0"/>
          <w:sz w:val="28"/>
          <w:szCs w:val="24"/>
        </w:rPr>
        <w:t>危化品</w:t>
      </w:r>
      <w:proofErr w:type="gramEnd"/>
      <w:r>
        <w:rPr>
          <w:rFonts w:ascii="微软雅黑" w:eastAsia="仿宋" w:hAnsi="微软雅黑" w:cs="宋体" w:hint="eastAsia"/>
          <w:color w:val="000000" w:themeColor="text1"/>
          <w:spacing w:val="8"/>
          <w:kern w:val="0"/>
          <w:sz w:val="28"/>
          <w:szCs w:val="24"/>
        </w:rPr>
        <w:t>的检验和交付记录。</w:t>
      </w:r>
      <w:r w:rsidR="001A2771" w:rsidRPr="00FC3258">
        <w:rPr>
          <w:rFonts w:ascii="微软雅黑" w:eastAsia="仿宋" w:hAnsi="微软雅黑" w:cs="宋体" w:hint="eastAsia"/>
          <w:b/>
          <w:color w:val="FF0000"/>
          <w:spacing w:val="8"/>
          <w:kern w:val="0"/>
          <w:sz w:val="28"/>
          <w:szCs w:val="24"/>
          <w:u w:val="single"/>
        </w:rPr>
        <w:t>（修）</w:t>
      </w:r>
      <w:bookmarkStart w:id="0" w:name="_GoBack"/>
      <w:bookmarkEnd w:id="0"/>
    </w:p>
    <w:p w:rsidR="00C46D9C" w:rsidRPr="00094027" w:rsidRDefault="00B41102" w:rsidP="00094027">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四</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各使用部门</w:t>
      </w:r>
      <w:r w:rsidRPr="00094027">
        <w:rPr>
          <w:rFonts w:ascii="微软雅黑" w:eastAsia="仿宋" w:hAnsi="微软雅黑" w:cs="宋体" w:hint="eastAsia"/>
          <w:color w:val="000000" w:themeColor="text1"/>
          <w:spacing w:val="8"/>
          <w:kern w:val="0"/>
          <w:sz w:val="28"/>
          <w:szCs w:val="24"/>
        </w:rPr>
        <w:t>需要指定安全责任人（科室负责人），并设立安全员，实行安全值班制度，并将信息上墙公示。</w:t>
      </w:r>
    </w:p>
    <w:p w:rsidR="00C46D9C" w:rsidRDefault="00094027" w:rsidP="00094027">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五</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sidR="00B41102">
        <w:rPr>
          <w:rFonts w:ascii="微软雅黑" w:eastAsia="仿宋" w:hAnsi="微软雅黑" w:cs="宋体" w:hint="eastAsia"/>
          <w:color w:val="000000" w:themeColor="text1"/>
          <w:spacing w:val="8"/>
          <w:kern w:val="0"/>
          <w:sz w:val="28"/>
          <w:szCs w:val="24"/>
        </w:rPr>
        <w:t>医院在修建</w:t>
      </w:r>
      <w:proofErr w:type="gramStart"/>
      <w:r w:rsidR="00B41102">
        <w:rPr>
          <w:rFonts w:ascii="微软雅黑" w:eastAsia="仿宋" w:hAnsi="微软雅黑" w:cs="宋体" w:hint="eastAsia"/>
          <w:color w:val="000000" w:themeColor="text1"/>
          <w:spacing w:val="8"/>
          <w:kern w:val="0"/>
          <w:sz w:val="28"/>
          <w:szCs w:val="24"/>
        </w:rPr>
        <w:t>危化品</w:t>
      </w:r>
      <w:proofErr w:type="gramEnd"/>
      <w:r w:rsidR="00B41102">
        <w:rPr>
          <w:rFonts w:ascii="微软雅黑" w:eastAsia="仿宋" w:hAnsi="微软雅黑" w:cs="宋体" w:hint="eastAsia"/>
          <w:color w:val="000000" w:themeColor="text1"/>
          <w:spacing w:val="8"/>
          <w:kern w:val="0"/>
          <w:sz w:val="28"/>
          <w:szCs w:val="24"/>
        </w:rPr>
        <w:t>场所时，必须将设计方案及相关资料（平、剖、立、水、电、气、施工等图）</w:t>
      </w:r>
      <w:proofErr w:type="gramStart"/>
      <w:r w:rsidR="00B41102">
        <w:rPr>
          <w:rFonts w:ascii="微软雅黑" w:eastAsia="仿宋" w:hAnsi="微软雅黑" w:cs="宋体" w:hint="eastAsia"/>
          <w:color w:val="000000" w:themeColor="text1"/>
          <w:spacing w:val="8"/>
          <w:kern w:val="0"/>
          <w:sz w:val="28"/>
          <w:szCs w:val="24"/>
        </w:rPr>
        <w:t>报消</w:t>
      </w:r>
      <w:proofErr w:type="gramEnd"/>
      <w:r w:rsidR="00B41102">
        <w:rPr>
          <w:rFonts w:ascii="微软雅黑" w:eastAsia="仿宋" w:hAnsi="微软雅黑" w:cs="宋体" w:hint="eastAsia"/>
          <w:color w:val="000000" w:themeColor="text1"/>
          <w:spacing w:val="8"/>
          <w:kern w:val="0"/>
          <w:sz w:val="28"/>
          <w:szCs w:val="24"/>
        </w:rPr>
        <w:t>防部门审查，经审核确认后方可施工。存放危化品的建筑耐火等级必须达到二级以上，防火间距应符合安全性评价要求和消防安全技术标准规范的要求。</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六</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危化品的存放应严格遵循分类、分项、专库（柜）、专储的原则。化学性质相抵触或灭火方法不同的危化品不得同存一处（库及柜）。</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lastRenderedPageBreak/>
        <w:t>第十</w:t>
      </w:r>
      <w:r w:rsidR="00463A35">
        <w:rPr>
          <w:rFonts w:ascii="微软雅黑" w:eastAsia="仿宋" w:hAnsi="微软雅黑" w:cs="宋体" w:hint="eastAsia"/>
          <w:color w:val="000000" w:themeColor="text1"/>
          <w:spacing w:val="8"/>
          <w:kern w:val="0"/>
          <w:sz w:val="28"/>
          <w:szCs w:val="24"/>
        </w:rPr>
        <w:t>七</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proofErr w:type="gramStart"/>
      <w:r>
        <w:rPr>
          <w:rFonts w:ascii="微软雅黑" w:eastAsia="仿宋" w:hAnsi="微软雅黑" w:cs="宋体" w:hint="eastAsia"/>
          <w:color w:val="000000" w:themeColor="text1"/>
          <w:spacing w:val="8"/>
          <w:kern w:val="0"/>
          <w:sz w:val="28"/>
          <w:szCs w:val="24"/>
        </w:rPr>
        <w:t>危化品</w:t>
      </w:r>
      <w:proofErr w:type="gramEnd"/>
      <w:r>
        <w:rPr>
          <w:rFonts w:ascii="微软雅黑" w:eastAsia="仿宋" w:hAnsi="微软雅黑" w:cs="宋体" w:hint="eastAsia"/>
          <w:color w:val="000000" w:themeColor="text1"/>
          <w:spacing w:val="8"/>
          <w:kern w:val="0"/>
          <w:sz w:val="28"/>
          <w:szCs w:val="24"/>
        </w:rPr>
        <w:t>存放点（使用部门、库房、实验室）应张贴</w:t>
      </w:r>
      <w:proofErr w:type="gramStart"/>
      <w:r>
        <w:rPr>
          <w:rFonts w:ascii="微软雅黑" w:eastAsia="仿宋" w:hAnsi="微软雅黑" w:cs="宋体" w:hint="eastAsia"/>
          <w:color w:val="000000" w:themeColor="text1"/>
          <w:spacing w:val="8"/>
          <w:kern w:val="0"/>
          <w:sz w:val="28"/>
          <w:szCs w:val="24"/>
        </w:rPr>
        <w:t>危化品安全</w:t>
      </w:r>
      <w:proofErr w:type="gramEnd"/>
      <w:r>
        <w:rPr>
          <w:rFonts w:ascii="微软雅黑" w:eastAsia="仿宋" w:hAnsi="微软雅黑" w:cs="宋体" w:hint="eastAsia"/>
          <w:color w:val="000000" w:themeColor="text1"/>
          <w:spacing w:val="8"/>
          <w:kern w:val="0"/>
          <w:sz w:val="28"/>
          <w:szCs w:val="24"/>
        </w:rPr>
        <w:t>技术说明书，标明存放物品的名称、危险性质、灭火方法和最大允许存放量等信息。</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八</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危化品存放点（使用部门、库房、实验室）应有醒目的安全警示及职业健康标志，并建立完善的安全管理制度，做到账物必须相符，发现问题及时处置和上报。</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第十</w:t>
      </w:r>
      <w:r w:rsidR="00463A35">
        <w:rPr>
          <w:rFonts w:ascii="微软雅黑" w:eastAsia="仿宋" w:hAnsi="微软雅黑" w:cs="宋体" w:hint="eastAsia"/>
          <w:color w:val="000000" w:themeColor="text1"/>
          <w:spacing w:val="8"/>
          <w:kern w:val="0"/>
          <w:sz w:val="28"/>
          <w:szCs w:val="24"/>
        </w:rPr>
        <w:t>九</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存放点（使用部门、库房、实验室）应根据其种类、性质、数量等设置相应的通风、控温、控湿、泄压、防火、防爆、防晒、防静电等消防安全设施，同时使用专业的存储柜，并定时定期进行安全检查和记录，发现隐患及时整改。</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463A35">
        <w:rPr>
          <w:rFonts w:ascii="微软雅黑" w:eastAsia="仿宋" w:hAnsi="微软雅黑" w:cs="宋体" w:hint="eastAsia"/>
          <w:color w:val="000000" w:themeColor="text1"/>
          <w:spacing w:val="8"/>
          <w:kern w:val="0"/>
          <w:sz w:val="28"/>
          <w:szCs w:val="24"/>
        </w:rPr>
        <w:t>二十</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危化品使用和操作人员必须经过国家专业机构的培训，并取得特种作业操作合格证后方可上岗作业。</w:t>
      </w:r>
    </w:p>
    <w:p w:rsidR="00E21120" w:rsidRPr="00FC3258" w:rsidRDefault="00B41102">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t>第</w:t>
      </w:r>
      <w:r w:rsidR="00463A35" w:rsidRPr="00FC3258">
        <w:rPr>
          <w:rFonts w:ascii="微软雅黑" w:eastAsia="仿宋" w:hAnsi="微软雅黑" w:cs="宋体" w:hint="eastAsia"/>
          <w:color w:val="FF0000"/>
          <w:spacing w:val="8"/>
          <w:kern w:val="0"/>
          <w:sz w:val="28"/>
          <w:szCs w:val="24"/>
          <w:u w:val="single"/>
        </w:rPr>
        <w:t>二十一</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r w:rsidRPr="00FC3258">
        <w:rPr>
          <w:rFonts w:ascii="微软雅黑" w:eastAsia="仿宋" w:hAnsi="微软雅黑" w:cs="宋体" w:hint="eastAsia"/>
          <w:color w:val="FF0000"/>
          <w:spacing w:val="8"/>
          <w:kern w:val="0"/>
          <w:sz w:val="28"/>
          <w:szCs w:val="24"/>
          <w:u w:val="single"/>
        </w:rPr>
        <w:t>使用危化品进行操作时，必须在指定的操作台或实验平台上进行操作，使用后的危化品废液及废弃的残留物要进行分类，加盖封闭，张贴标签。</w:t>
      </w:r>
      <w:r w:rsidR="003A0826" w:rsidRPr="00FC3258">
        <w:rPr>
          <w:rFonts w:ascii="微软雅黑" w:eastAsia="仿宋" w:hAnsi="微软雅黑" w:cs="宋体" w:hint="eastAsia"/>
          <w:b/>
          <w:color w:val="FF0000"/>
          <w:spacing w:val="8"/>
          <w:kern w:val="0"/>
          <w:sz w:val="28"/>
          <w:szCs w:val="24"/>
          <w:u w:val="single"/>
        </w:rPr>
        <w:t>（修）</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二</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危化品的使用和存储不得超过一个季度或半年的使用量，特殊情况可放宽至一年，各部门需严格把关。</w:t>
      </w:r>
    </w:p>
    <w:p w:rsidR="00C46D9C" w:rsidRPr="000A5C14"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sidRPr="000A5C14">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三</w:t>
      </w:r>
      <w:r w:rsidRPr="000A5C14">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sidR="000A5C14" w:rsidRPr="000A5C14">
        <w:rPr>
          <w:rFonts w:ascii="微软雅黑" w:eastAsia="仿宋" w:hAnsi="微软雅黑" w:cs="宋体"/>
          <w:color w:val="000000" w:themeColor="text1"/>
          <w:spacing w:val="8"/>
          <w:kern w:val="0"/>
          <w:sz w:val="28"/>
          <w:szCs w:val="24"/>
        </w:rPr>
        <w:t>使用部门在使用和存储易燃、易爆、剧毒</w:t>
      </w:r>
      <w:proofErr w:type="gramStart"/>
      <w:r w:rsidR="000A5C14" w:rsidRPr="000A5C14">
        <w:rPr>
          <w:rFonts w:ascii="微软雅黑" w:eastAsia="仿宋" w:hAnsi="微软雅黑" w:cs="宋体"/>
          <w:color w:val="000000" w:themeColor="text1"/>
          <w:spacing w:val="8"/>
          <w:kern w:val="0"/>
          <w:sz w:val="28"/>
          <w:szCs w:val="24"/>
        </w:rPr>
        <w:t>危化品</w:t>
      </w:r>
      <w:proofErr w:type="gramEnd"/>
      <w:r w:rsidR="000A5C14" w:rsidRPr="000A5C14">
        <w:rPr>
          <w:rFonts w:ascii="微软雅黑" w:eastAsia="仿宋" w:hAnsi="微软雅黑" w:cs="宋体"/>
          <w:color w:val="000000" w:themeColor="text1"/>
          <w:spacing w:val="8"/>
          <w:kern w:val="0"/>
          <w:sz w:val="28"/>
          <w:szCs w:val="24"/>
        </w:rPr>
        <w:t>时，必须随用随领，领取的数量不得超过当时用量，剩余的要及时退</w:t>
      </w:r>
      <w:r w:rsidR="000A5C14" w:rsidRPr="000A5C14">
        <w:rPr>
          <w:rFonts w:ascii="微软雅黑" w:eastAsia="仿宋" w:hAnsi="微软雅黑" w:cs="宋体"/>
          <w:color w:val="000000" w:themeColor="text1"/>
          <w:spacing w:val="8"/>
          <w:kern w:val="0"/>
          <w:sz w:val="28"/>
          <w:szCs w:val="24"/>
        </w:rPr>
        <w:lastRenderedPageBreak/>
        <w:t>回库（柜），做到入库（柜）出库（柜）都有登记，应采取双人收发、双人记账、双人双</w:t>
      </w:r>
      <w:proofErr w:type="gramStart"/>
      <w:r w:rsidR="000A5C14" w:rsidRPr="000A5C14">
        <w:rPr>
          <w:rFonts w:ascii="微软雅黑" w:eastAsia="仿宋" w:hAnsi="微软雅黑" w:cs="宋体"/>
          <w:color w:val="000000" w:themeColor="text1"/>
          <w:spacing w:val="8"/>
          <w:kern w:val="0"/>
          <w:sz w:val="28"/>
          <w:szCs w:val="24"/>
        </w:rPr>
        <w:t>锁方式</w:t>
      </w:r>
      <w:proofErr w:type="gramEnd"/>
      <w:r w:rsidR="000A5C14" w:rsidRPr="000A5C14">
        <w:rPr>
          <w:rFonts w:ascii="微软雅黑" w:eastAsia="仿宋" w:hAnsi="微软雅黑" w:cs="宋体"/>
          <w:color w:val="000000" w:themeColor="text1"/>
          <w:spacing w:val="8"/>
          <w:kern w:val="0"/>
          <w:sz w:val="28"/>
          <w:szCs w:val="24"/>
        </w:rPr>
        <w:t>进行严格管理。</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四</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使用危化品的场所，应根据化学物品的种类、性能设置相应的通风、防火、防爆、防毒隔离等安全设施。</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五</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使用危险化学品，必须有安全防护措施和用具，操作人员在工作前必须穿戴好专用的防护用品。</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第五章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危化品的运输管理</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六</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危化品的供应商负责危化品的运输和搬移，在运输中应注意仔细检查包装是否完好，防止运输过程中危化品出现撒漏，污染环境或引发安全事故。</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七</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运输危化品的各种车辆、设备和工具必须安全可靠，防止运输过程中因机械故障导致危化品出现剧烈碰撞、摩擦或倾倒。在运输</w:t>
      </w:r>
      <w:proofErr w:type="gramStart"/>
      <w:r>
        <w:rPr>
          <w:rFonts w:ascii="微软雅黑" w:eastAsia="仿宋" w:hAnsi="微软雅黑" w:cs="宋体" w:hint="eastAsia"/>
          <w:color w:val="000000" w:themeColor="text1"/>
          <w:spacing w:val="8"/>
          <w:kern w:val="0"/>
          <w:sz w:val="28"/>
          <w:szCs w:val="24"/>
        </w:rPr>
        <w:t>危化品过程</w:t>
      </w:r>
      <w:proofErr w:type="gramEnd"/>
      <w:r>
        <w:rPr>
          <w:rFonts w:ascii="微软雅黑" w:eastAsia="仿宋" w:hAnsi="微软雅黑" w:cs="宋体" w:hint="eastAsia"/>
          <w:color w:val="000000" w:themeColor="text1"/>
          <w:spacing w:val="8"/>
          <w:kern w:val="0"/>
          <w:sz w:val="28"/>
          <w:szCs w:val="24"/>
        </w:rPr>
        <w:t>中尽量选择平整的路面，控制速度，远离人群。一旦发生事故，要扩大隔离范围，并立即向相关部门报告。</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第二十</w:t>
      </w:r>
      <w:r w:rsidR="00463A35">
        <w:rPr>
          <w:rFonts w:ascii="微软雅黑" w:eastAsia="仿宋" w:hAnsi="微软雅黑" w:cs="宋体" w:hint="eastAsia"/>
          <w:color w:val="000000" w:themeColor="text1"/>
          <w:spacing w:val="8"/>
          <w:kern w:val="0"/>
          <w:sz w:val="28"/>
          <w:szCs w:val="24"/>
        </w:rPr>
        <w:t>八</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对不同化学性质，混合后将发生化学变化，形成燃烧、爆炸，产生有毒有害气体，且灭火方法不同的化学危险品，必须分别运输、贮存，严禁混合运输、贮存。</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lastRenderedPageBreak/>
        <w:t>第二十</w:t>
      </w:r>
      <w:r w:rsidR="00463A35">
        <w:rPr>
          <w:rFonts w:ascii="微软雅黑" w:eastAsia="仿宋" w:hAnsi="微软雅黑" w:cs="宋体" w:hint="eastAsia"/>
          <w:color w:val="000000" w:themeColor="text1"/>
          <w:spacing w:val="8"/>
          <w:kern w:val="0"/>
          <w:sz w:val="28"/>
          <w:szCs w:val="24"/>
        </w:rPr>
        <w:t>九</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对遇热、受潮易引起燃烧、爆炸或产生有毒有害气体的危化品，在运输、贮存时应当按照性质和国家安全标准规范，采取隔热、防潮等安全措施。</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463A35">
        <w:rPr>
          <w:rFonts w:ascii="微软雅黑" w:eastAsia="仿宋" w:hAnsi="微软雅黑" w:cs="宋体" w:hint="eastAsia"/>
          <w:color w:val="000000" w:themeColor="text1"/>
          <w:spacing w:val="8"/>
          <w:kern w:val="0"/>
          <w:sz w:val="28"/>
          <w:szCs w:val="24"/>
        </w:rPr>
        <w:t>三十</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严禁无关人员搭乘装有危化品的运输工具。</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w:t>
      </w:r>
      <w:r w:rsidR="00463A35">
        <w:rPr>
          <w:rFonts w:ascii="微软雅黑" w:eastAsia="仿宋" w:hAnsi="微软雅黑" w:cs="宋体" w:hint="eastAsia"/>
          <w:color w:val="000000" w:themeColor="text1"/>
          <w:spacing w:val="8"/>
          <w:kern w:val="0"/>
          <w:sz w:val="28"/>
          <w:szCs w:val="24"/>
        </w:rPr>
        <w:t>三十一</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proofErr w:type="gramStart"/>
      <w:r>
        <w:rPr>
          <w:rFonts w:ascii="微软雅黑" w:eastAsia="仿宋" w:hAnsi="微软雅黑" w:cs="宋体" w:hint="eastAsia"/>
          <w:color w:val="000000" w:themeColor="text1"/>
          <w:spacing w:val="8"/>
          <w:kern w:val="0"/>
          <w:sz w:val="28"/>
          <w:szCs w:val="24"/>
        </w:rPr>
        <w:t>危化品运输</w:t>
      </w:r>
      <w:proofErr w:type="gramEnd"/>
      <w:r>
        <w:rPr>
          <w:rFonts w:ascii="微软雅黑" w:eastAsia="仿宋" w:hAnsi="微软雅黑" w:cs="宋体" w:hint="eastAsia"/>
          <w:color w:val="000000" w:themeColor="text1"/>
          <w:spacing w:val="8"/>
          <w:kern w:val="0"/>
          <w:sz w:val="28"/>
          <w:szCs w:val="24"/>
        </w:rPr>
        <w:t>工具，必须按国家安全标准规范设置标志和配备灭火器材。</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第六章</w:t>
      </w:r>
      <w:r w:rsidR="00463A35">
        <w:rPr>
          <w:rFonts w:ascii="微软雅黑" w:eastAsia="仿宋" w:hAnsi="微软雅黑" w:cs="宋体" w:hint="eastAsia"/>
          <w:b/>
          <w:bCs/>
          <w:color w:val="000000" w:themeColor="text1"/>
          <w:spacing w:val="8"/>
          <w:kern w:val="0"/>
          <w:sz w:val="28"/>
          <w:szCs w:val="28"/>
        </w:rPr>
        <w:t xml:space="preserve"> </w:t>
      </w:r>
      <w:r>
        <w:rPr>
          <w:rFonts w:ascii="微软雅黑" w:eastAsia="仿宋" w:hAnsi="微软雅黑" w:cs="宋体" w:hint="eastAsia"/>
          <w:b/>
          <w:bCs/>
          <w:color w:val="000000" w:themeColor="text1"/>
          <w:spacing w:val="8"/>
          <w:kern w:val="0"/>
          <w:sz w:val="28"/>
          <w:szCs w:val="28"/>
        </w:rPr>
        <w:t>危化品的安全防范和检查</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二</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医院</w:t>
      </w:r>
      <w:proofErr w:type="gramStart"/>
      <w:r>
        <w:rPr>
          <w:rFonts w:ascii="微软雅黑" w:eastAsia="仿宋" w:hAnsi="微软雅黑" w:cs="宋体" w:hint="eastAsia"/>
          <w:color w:val="000000" w:themeColor="text1"/>
          <w:spacing w:val="8"/>
          <w:kern w:val="0"/>
          <w:sz w:val="28"/>
          <w:szCs w:val="24"/>
        </w:rPr>
        <w:t>危化品安全</w:t>
      </w:r>
      <w:proofErr w:type="gramEnd"/>
      <w:r>
        <w:rPr>
          <w:rFonts w:ascii="微软雅黑" w:eastAsia="仿宋" w:hAnsi="微软雅黑" w:cs="宋体" w:hint="eastAsia"/>
          <w:color w:val="000000" w:themeColor="text1"/>
          <w:spacing w:val="8"/>
          <w:kern w:val="0"/>
          <w:sz w:val="28"/>
          <w:szCs w:val="24"/>
        </w:rPr>
        <w:t>防范及安全巡查由医院安全保卫部门负责，针对危险化学品安全管理制度进行完善和修订并监督执行。</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三</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医院保卫部门落实危化品的三防工作，并定期对危化品的使用及存储部门进行安全巡查，包括门窗、报警设施、安防设施、门禁系统、消防设施等，同时对使用及存储部门的相关安全管理制度、操作规程、规定及应急预案进行检查，监督安全制度和规范的落实。</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四</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医院组织危化品管理的相关部门（</w:t>
      </w:r>
      <w:r w:rsidR="00E21120">
        <w:rPr>
          <w:rFonts w:ascii="微软雅黑" w:eastAsia="仿宋" w:hAnsi="微软雅黑" w:cs="宋体" w:hint="eastAsia"/>
          <w:color w:val="000000" w:themeColor="text1"/>
          <w:spacing w:val="8"/>
          <w:kern w:val="0"/>
          <w:sz w:val="28"/>
          <w:szCs w:val="24"/>
        </w:rPr>
        <w:t>保卫处、医务处、科研处、院办、总务处、医学工程处</w:t>
      </w:r>
      <w:r>
        <w:rPr>
          <w:rFonts w:ascii="微软雅黑" w:eastAsia="仿宋" w:hAnsi="微软雅黑" w:cs="宋体" w:hint="eastAsia"/>
          <w:color w:val="000000" w:themeColor="text1"/>
          <w:spacing w:val="8"/>
          <w:kern w:val="0"/>
          <w:sz w:val="28"/>
          <w:szCs w:val="24"/>
        </w:rPr>
        <w:t>等）不定期的对涉及危化品的部门进行安全大检查，对于查找出的问题及隐患进行整改和落实。</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lastRenderedPageBreak/>
        <w:t>第三十</w:t>
      </w:r>
      <w:r w:rsidR="00463A35">
        <w:rPr>
          <w:rFonts w:ascii="微软雅黑" w:eastAsia="仿宋" w:hAnsi="微软雅黑" w:cs="宋体" w:hint="eastAsia"/>
          <w:color w:val="000000" w:themeColor="text1"/>
          <w:spacing w:val="8"/>
          <w:kern w:val="0"/>
          <w:sz w:val="28"/>
          <w:szCs w:val="24"/>
        </w:rPr>
        <w:t>五</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使用及存储危险化学品的部门和个人（操作人员），必须遵守各项安全生产管理制度和操作规程。</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六</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使用及存储危险化学品的部门的安全员必须做好危险化学品的日常存贮管理；必须建立、完善危险化学品出、入库（柜）登记台帐；必须进行日常的安全检查和巡查，发现安全问题及时向上级部门反馈。</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七</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医院监管部门定期对危险化学品使用及仓储部门的工作人员及操作人员进行安全培训（消防、安全防范、应急处置、操作规范等）。</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八</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涉危化品的各个部门及管理部门针对自身工作性质制定本部门的危险化学品事故应急预案，并定期（每年</w:t>
      </w:r>
      <w:r>
        <w:rPr>
          <w:rFonts w:ascii="微软雅黑" w:eastAsia="仿宋" w:hAnsi="微软雅黑" w:cs="宋体" w:hint="eastAsia"/>
          <w:color w:val="000000" w:themeColor="text1"/>
          <w:spacing w:val="8"/>
          <w:kern w:val="0"/>
          <w:sz w:val="28"/>
          <w:szCs w:val="24"/>
        </w:rPr>
        <w:t>1-2</w:t>
      </w:r>
      <w:r>
        <w:rPr>
          <w:rFonts w:ascii="微软雅黑" w:eastAsia="仿宋" w:hAnsi="微软雅黑" w:cs="宋体" w:hint="eastAsia"/>
          <w:color w:val="000000" w:themeColor="text1"/>
          <w:spacing w:val="8"/>
          <w:kern w:val="0"/>
          <w:sz w:val="28"/>
          <w:szCs w:val="24"/>
        </w:rPr>
        <w:t>次）进行应急预案演练。</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第三十</w:t>
      </w:r>
      <w:r w:rsidR="00463A35">
        <w:rPr>
          <w:rFonts w:ascii="微软雅黑" w:eastAsia="仿宋" w:hAnsi="微软雅黑" w:cs="宋体" w:hint="eastAsia"/>
          <w:color w:val="000000" w:themeColor="text1"/>
          <w:spacing w:val="8"/>
          <w:kern w:val="0"/>
          <w:sz w:val="28"/>
          <w:szCs w:val="24"/>
        </w:rPr>
        <w:t>九</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涉危化品的各个部门及管理部门负责人每年与院方签订《安全责任书》。</w:t>
      </w:r>
    </w:p>
    <w:p w:rsidR="00C46D9C" w:rsidRDefault="003C3298" w:rsidP="003C3298">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8"/>
        </w:rPr>
      </w:pPr>
      <w:r>
        <w:rPr>
          <w:rFonts w:ascii="微软雅黑" w:eastAsia="仿宋" w:hAnsi="微软雅黑" w:cs="宋体" w:hint="eastAsia"/>
          <w:b/>
          <w:bCs/>
          <w:color w:val="000000" w:themeColor="text1"/>
          <w:spacing w:val="8"/>
          <w:kern w:val="0"/>
          <w:sz w:val="28"/>
          <w:szCs w:val="28"/>
        </w:rPr>
        <w:t>第七章</w:t>
      </w:r>
      <w:r w:rsidR="00463A35">
        <w:rPr>
          <w:rFonts w:ascii="微软雅黑" w:eastAsia="仿宋" w:hAnsi="微软雅黑" w:cs="宋体" w:hint="eastAsia"/>
          <w:b/>
          <w:bCs/>
          <w:color w:val="000000" w:themeColor="text1"/>
          <w:spacing w:val="8"/>
          <w:kern w:val="0"/>
          <w:sz w:val="28"/>
          <w:szCs w:val="28"/>
        </w:rPr>
        <w:t xml:space="preserve"> </w:t>
      </w:r>
      <w:r w:rsidR="00B41102">
        <w:rPr>
          <w:rFonts w:ascii="微软雅黑" w:eastAsia="仿宋" w:hAnsi="微软雅黑" w:cs="宋体" w:hint="eastAsia"/>
          <w:b/>
          <w:bCs/>
          <w:color w:val="000000" w:themeColor="text1"/>
          <w:spacing w:val="8"/>
          <w:kern w:val="0"/>
          <w:sz w:val="28"/>
          <w:szCs w:val="28"/>
        </w:rPr>
        <w:t>危化品报废处理</w:t>
      </w:r>
    </w:p>
    <w:p w:rsidR="00C46D9C" w:rsidRPr="00FC3258" w:rsidRDefault="00B41102">
      <w:pPr>
        <w:widowControl/>
        <w:shd w:val="clear" w:color="auto" w:fill="FFFFFF"/>
        <w:spacing w:after="240" w:line="120" w:lineRule="auto"/>
        <w:jc w:val="left"/>
        <w:rPr>
          <w:rFonts w:ascii="微软雅黑" w:eastAsia="仿宋" w:hAnsi="微软雅黑" w:cs="宋体"/>
          <w:color w:val="FF0000"/>
          <w:spacing w:val="8"/>
          <w:kern w:val="0"/>
          <w:sz w:val="28"/>
          <w:szCs w:val="24"/>
          <w:u w:val="single"/>
        </w:rPr>
      </w:pPr>
      <w:r w:rsidRPr="00FC3258">
        <w:rPr>
          <w:rFonts w:ascii="微软雅黑" w:eastAsia="仿宋" w:hAnsi="微软雅黑" w:cs="宋体" w:hint="eastAsia"/>
          <w:color w:val="FF0000"/>
          <w:spacing w:val="8"/>
          <w:kern w:val="0"/>
          <w:sz w:val="28"/>
          <w:szCs w:val="24"/>
          <w:u w:val="single"/>
        </w:rPr>
        <w:t>第</w:t>
      </w:r>
      <w:r w:rsidR="00463A35" w:rsidRPr="00FC3258">
        <w:rPr>
          <w:rFonts w:ascii="微软雅黑" w:eastAsia="仿宋" w:hAnsi="微软雅黑" w:cs="宋体" w:hint="eastAsia"/>
          <w:color w:val="FF0000"/>
          <w:spacing w:val="8"/>
          <w:kern w:val="0"/>
          <w:sz w:val="28"/>
          <w:szCs w:val="24"/>
          <w:u w:val="single"/>
        </w:rPr>
        <w:t>四十</w:t>
      </w:r>
      <w:r w:rsidRPr="00FC3258">
        <w:rPr>
          <w:rFonts w:ascii="微软雅黑" w:eastAsia="仿宋" w:hAnsi="微软雅黑" w:cs="宋体" w:hint="eastAsia"/>
          <w:color w:val="FF0000"/>
          <w:spacing w:val="8"/>
          <w:kern w:val="0"/>
          <w:sz w:val="28"/>
          <w:szCs w:val="24"/>
          <w:u w:val="single"/>
        </w:rPr>
        <w:t>条</w:t>
      </w:r>
      <w:r w:rsidR="00463A35" w:rsidRPr="00FC3258">
        <w:rPr>
          <w:rFonts w:ascii="微软雅黑" w:eastAsia="仿宋" w:hAnsi="微软雅黑" w:cs="宋体" w:hint="eastAsia"/>
          <w:color w:val="FF0000"/>
          <w:spacing w:val="8"/>
          <w:kern w:val="0"/>
          <w:sz w:val="28"/>
          <w:szCs w:val="24"/>
          <w:u w:val="single"/>
        </w:rPr>
        <w:t xml:space="preserve"> </w:t>
      </w:r>
      <w:r w:rsidR="00E21120" w:rsidRPr="00FC3258">
        <w:rPr>
          <w:rFonts w:ascii="微软雅黑" w:eastAsia="仿宋" w:hAnsi="微软雅黑" w:cs="宋体" w:hint="eastAsia"/>
          <w:color w:val="FF0000"/>
          <w:spacing w:val="8"/>
          <w:kern w:val="0"/>
          <w:sz w:val="28"/>
          <w:szCs w:val="24"/>
          <w:u w:val="single"/>
        </w:rPr>
        <w:t>销毁、处理废弃危险化学品前，</w:t>
      </w:r>
      <w:r w:rsidR="009D7E53" w:rsidRPr="00FC3258">
        <w:rPr>
          <w:rFonts w:ascii="微软雅黑" w:eastAsia="仿宋" w:hAnsi="微软雅黑" w:cs="宋体" w:hint="eastAsia"/>
          <w:color w:val="FF0000"/>
          <w:spacing w:val="8"/>
          <w:kern w:val="0"/>
          <w:sz w:val="28"/>
          <w:szCs w:val="24"/>
          <w:u w:val="single"/>
        </w:rPr>
        <w:t>需依照《中华人民共和国固体废物污染环境防治法》和国家有关规定制订销毁处理方案，由公开招标引进</w:t>
      </w:r>
      <w:r w:rsidR="000D3E0D" w:rsidRPr="00FC3258">
        <w:rPr>
          <w:rFonts w:ascii="微软雅黑" w:eastAsia="仿宋" w:hAnsi="微软雅黑" w:cs="宋体" w:hint="eastAsia"/>
          <w:color w:val="FF0000"/>
          <w:spacing w:val="8"/>
          <w:kern w:val="0"/>
          <w:sz w:val="28"/>
          <w:szCs w:val="24"/>
          <w:u w:val="single"/>
        </w:rPr>
        <w:t>的</w:t>
      </w:r>
      <w:r w:rsidR="00E21120" w:rsidRPr="00FC3258">
        <w:rPr>
          <w:rFonts w:ascii="微软雅黑" w:eastAsia="仿宋" w:hAnsi="微软雅黑" w:cs="宋体" w:hint="eastAsia"/>
          <w:color w:val="FF0000"/>
          <w:spacing w:val="8"/>
          <w:kern w:val="0"/>
          <w:sz w:val="28"/>
          <w:szCs w:val="24"/>
          <w:u w:val="single"/>
        </w:rPr>
        <w:t>有危化品处置资质的公司负责统一回收，严禁乱存乱放或倒入地下沟道</w:t>
      </w:r>
      <w:r w:rsidRPr="00FC3258">
        <w:rPr>
          <w:rFonts w:ascii="微软雅黑" w:eastAsia="仿宋" w:hAnsi="微软雅黑" w:cs="宋体" w:hint="eastAsia"/>
          <w:color w:val="FF0000"/>
          <w:spacing w:val="8"/>
          <w:kern w:val="0"/>
          <w:sz w:val="28"/>
          <w:szCs w:val="24"/>
          <w:u w:val="single"/>
        </w:rPr>
        <w:t>。</w:t>
      </w:r>
      <w:r w:rsidR="003A0826" w:rsidRPr="00FC3258">
        <w:rPr>
          <w:rFonts w:ascii="微软雅黑" w:eastAsia="仿宋" w:hAnsi="微软雅黑" w:cs="宋体" w:hint="eastAsia"/>
          <w:b/>
          <w:color w:val="FF0000"/>
          <w:spacing w:val="8"/>
          <w:kern w:val="0"/>
          <w:sz w:val="28"/>
          <w:szCs w:val="24"/>
          <w:u w:val="single"/>
        </w:rPr>
        <w:t>（修）</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sidRPr="00E21120">
        <w:rPr>
          <w:rFonts w:ascii="微软雅黑" w:eastAsia="仿宋" w:hAnsi="微软雅黑" w:cs="宋体" w:hint="eastAsia"/>
          <w:color w:val="000000" w:themeColor="text1"/>
          <w:spacing w:val="8"/>
          <w:kern w:val="0"/>
          <w:sz w:val="28"/>
          <w:szCs w:val="24"/>
        </w:rPr>
        <w:lastRenderedPageBreak/>
        <w:t>第</w:t>
      </w:r>
      <w:r w:rsidR="00463A35">
        <w:rPr>
          <w:rFonts w:ascii="微软雅黑" w:eastAsia="仿宋" w:hAnsi="微软雅黑" w:cs="宋体" w:hint="eastAsia"/>
          <w:color w:val="000000" w:themeColor="text1"/>
          <w:spacing w:val="8"/>
          <w:kern w:val="0"/>
          <w:sz w:val="28"/>
          <w:szCs w:val="24"/>
        </w:rPr>
        <w:t>四十一</w:t>
      </w:r>
      <w:r w:rsidRPr="00E21120">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proofErr w:type="gramStart"/>
      <w:r>
        <w:rPr>
          <w:rFonts w:ascii="微软雅黑" w:eastAsia="仿宋" w:hAnsi="微软雅黑" w:cs="宋体" w:hint="eastAsia"/>
          <w:color w:val="000000" w:themeColor="text1"/>
          <w:spacing w:val="8"/>
          <w:kern w:val="0"/>
          <w:sz w:val="28"/>
          <w:szCs w:val="24"/>
        </w:rPr>
        <w:t>危化品</w:t>
      </w:r>
      <w:proofErr w:type="gramEnd"/>
      <w:r>
        <w:rPr>
          <w:rFonts w:ascii="微软雅黑" w:eastAsia="仿宋" w:hAnsi="微软雅黑" w:cs="宋体" w:hint="eastAsia"/>
          <w:color w:val="000000" w:themeColor="text1"/>
          <w:spacing w:val="8"/>
          <w:kern w:val="0"/>
          <w:sz w:val="28"/>
          <w:szCs w:val="24"/>
        </w:rPr>
        <w:t>的包装箱、纸袋、</w:t>
      </w:r>
      <w:proofErr w:type="gramStart"/>
      <w:r>
        <w:rPr>
          <w:rFonts w:ascii="微软雅黑" w:eastAsia="仿宋" w:hAnsi="微软雅黑" w:cs="宋体" w:hint="eastAsia"/>
          <w:color w:val="000000" w:themeColor="text1"/>
          <w:spacing w:val="8"/>
          <w:kern w:val="0"/>
          <w:sz w:val="28"/>
          <w:szCs w:val="24"/>
        </w:rPr>
        <w:t>瓶桶等</w:t>
      </w:r>
      <w:proofErr w:type="gramEnd"/>
      <w:r>
        <w:rPr>
          <w:rFonts w:ascii="微软雅黑" w:eastAsia="仿宋" w:hAnsi="微软雅黑" w:cs="宋体" w:hint="eastAsia"/>
          <w:color w:val="000000" w:themeColor="text1"/>
          <w:spacing w:val="8"/>
          <w:kern w:val="0"/>
          <w:sz w:val="28"/>
          <w:szCs w:val="24"/>
        </w:rPr>
        <w:t>，必须严加管理，统一回收。任何单位和个人不得随意倾倒危化品及其包装物。</w:t>
      </w:r>
    </w:p>
    <w:p w:rsidR="00C46D9C" w:rsidRDefault="00B41102">
      <w:pPr>
        <w:widowControl/>
        <w:shd w:val="clear" w:color="auto" w:fill="FFFFFF"/>
        <w:spacing w:after="240" w:line="120" w:lineRule="auto"/>
        <w:jc w:val="left"/>
        <w:rPr>
          <w:rFonts w:ascii="微软雅黑" w:eastAsia="仿宋" w:hAnsi="微软雅黑" w:cs="宋体"/>
          <w:b/>
          <w:bCs/>
          <w:color w:val="000000" w:themeColor="text1"/>
          <w:spacing w:val="8"/>
          <w:kern w:val="0"/>
          <w:sz w:val="28"/>
          <w:szCs w:val="24"/>
        </w:rPr>
      </w:pPr>
      <w:r>
        <w:rPr>
          <w:rFonts w:ascii="微软雅黑" w:eastAsia="仿宋" w:hAnsi="微软雅黑" w:cs="宋体" w:hint="eastAsia"/>
          <w:b/>
          <w:bCs/>
          <w:color w:val="000000" w:themeColor="text1"/>
          <w:spacing w:val="8"/>
          <w:kern w:val="0"/>
          <w:sz w:val="28"/>
          <w:szCs w:val="24"/>
        </w:rPr>
        <w:t>第八章</w:t>
      </w:r>
      <w:r w:rsidR="00463A35">
        <w:rPr>
          <w:rFonts w:ascii="微软雅黑" w:eastAsia="仿宋" w:hAnsi="微软雅黑" w:cs="宋体" w:hint="eastAsia"/>
          <w:b/>
          <w:bCs/>
          <w:color w:val="000000" w:themeColor="text1"/>
          <w:spacing w:val="8"/>
          <w:kern w:val="0"/>
          <w:sz w:val="28"/>
          <w:szCs w:val="24"/>
        </w:rPr>
        <w:t xml:space="preserve"> </w:t>
      </w:r>
      <w:r>
        <w:rPr>
          <w:rFonts w:ascii="微软雅黑" w:eastAsia="仿宋" w:hAnsi="微软雅黑" w:cs="宋体" w:hint="eastAsia"/>
          <w:b/>
          <w:bCs/>
          <w:color w:val="000000" w:themeColor="text1"/>
          <w:spacing w:val="8"/>
          <w:kern w:val="0"/>
          <w:sz w:val="28"/>
          <w:szCs w:val="24"/>
        </w:rPr>
        <w:t>违反危化品管理的处罚</w:t>
      </w:r>
    </w:p>
    <w:p w:rsidR="00C46D9C" w:rsidRDefault="00B41102">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第四十</w:t>
      </w:r>
      <w:r w:rsidR="00463A35">
        <w:rPr>
          <w:rFonts w:ascii="微软雅黑" w:eastAsia="仿宋" w:hAnsi="微软雅黑" w:cs="宋体" w:hint="eastAsia"/>
          <w:color w:val="000000" w:themeColor="text1"/>
          <w:spacing w:val="8"/>
          <w:kern w:val="0"/>
          <w:sz w:val="28"/>
          <w:szCs w:val="24"/>
        </w:rPr>
        <w:t>二</w:t>
      </w:r>
      <w:r>
        <w:rPr>
          <w:rFonts w:ascii="微软雅黑" w:eastAsia="仿宋" w:hAnsi="微软雅黑" w:cs="宋体" w:hint="eastAsia"/>
          <w:color w:val="000000" w:themeColor="text1"/>
          <w:spacing w:val="8"/>
          <w:kern w:val="0"/>
          <w:sz w:val="28"/>
          <w:szCs w:val="24"/>
        </w:rPr>
        <w:t>条</w:t>
      </w:r>
      <w:r w:rsidR="00463A35">
        <w:rPr>
          <w:rFonts w:ascii="微软雅黑" w:eastAsia="仿宋" w:hAnsi="微软雅黑" w:cs="宋体" w:hint="eastAsia"/>
          <w:color w:val="000000" w:themeColor="text1"/>
          <w:spacing w:val="8"/>
          <w:kern w:val="0"/>
          <w:sz w:val="28"/>
          <w:szCs w:val="24"/>
        </w:rPr>
        <w:t xml:space="preserve"> </w:t>
      </w:r>
      <w:r>
        <w:rPr>
          <w:rFonts w:ascii="微软雅黑" w:eastAsia="仿宋" w:hAnsi="微软雅黑" w:cs="宋体" w:hint="eastAsia"/>
          <w:color w:val="000000" w:themeColor="text1"/>
          <w:spacing w:val="8"/>
          <w:kern w:val="0"/>
          <w:sz w:val="28"/>
          <w:szCs w:val="24"/>
        </w:rPr>
        <w:t>对于违反《安徽省立医院危化品安全管理制度》的部门或个人进行相应处罚：</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对于违反制度的部门及个人（</w:t>
      </w:r>
      <w:r>
        <w:rPr>
          <w:rFonts w:ascii="微软雅黑" w:eastAsia="仿宋" w:hAnsi="微软雅黑" w:cs="宋体" w:hint="eastAsia"/>
          <w:color w:val="000000" w:themeColor="text1"/>
          <w:spacing w:val="8"/>
          <w:kern w:val="0"/>
          <w:sz w:val="28"/>
          <w:szCs w:val="24"/>
        </w:rPr>
        <w:t>1</w:t>
      </w:r>
      <w:r w:rsidR="009D7E53">
        <w:rPr>
          <w:rFonts w:ascii="微软雅黑" w:eastAsia="仿宋" w:hAnsi="微软雅黑" w:cs="宋体" w:hint="eastAsia"/>
          <w:color w:val="000000" w:themeColor="text1"/>
          <w:spacing w:val="8"/>
          <w:kern w:val="0"/>
          <w:sz w:val="28"/>
          <w:szCs w:val="24"/>
        </w:rPr>
        <w:t>-</w:t>
      </w:r>
      <w:r>
        <w:rPr>
          <w:rFonts w:ascii="微软雅黑" w:eastAsia="仿宋" w:hAnsi="微软雅黑" w:cs="宋体" w:hint="eastAsia"/>
          <w:color w:val="000000" w:themeColor="text1"/>
          <w:spacing w:val="8"/>
          <w:kern w:val="0"/>
          <w:sz w:val="28"/>
          <w:szCs w:val="24"/>
        </w:rPr>
        <w:t>3</w:t>
      </w:r>
      <w:r>
        <w:rPr>
          <w:rFonts w:ascii="微软雅黑" w:eastAsia="仿宋" w:hAnsi="微软雅黑" w:cs="宋体" w:hint="eastAsia"/>
          <w:color w:val="000000" w:themeColor="text1"/>
          <w:spacing w:val="8"/>
          <w:kern w:val="0"/>
          <w:sz w:val="28"/>
          <w:szCs w:val="24"/>
        </w:rPr>
        <w:t>次），未造成后果的，监管部门予以警告或下达隐患整改通知书；</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对于屡次违反制度的部门及个人（</w:t>
      </w:r>
      <w:r>
        <w:rPr>
          <w:rFonts w:ascii="微软雅黑" w:eastAsia="仿宋" w:hAnsi="微软雅黑" w:cs="宋体" w:hint="eastAsia"/>
          <w:color w:val="000000" w:themeColor="text1"/>
          <w:spacing w:val="8"/>
          <w:kern w:val="0"/>
          <w:sz w:val="28"/>
          <w:szCs w:val="24"/>
        </w:rPr>
        <w:t>3</w:t>
      </w:r>
      <w:r>
        <w:rPr>
          <w:rFonts w:ascii="微软雅黑" w:eastAsia="仿宋" w:hAnsi="微软雅黑" w:cs="宋体" w:hint="eastAsia"/>
          <w:color w:val="000000" w:themeColor="text1"/>
          <w:spacing w:val="8"/>
          <w:kern w:val="0"/>
          <w:sz w:val="28"/>
          <w:szCs w:val="24"/>
        </w:rPr>
        <w:t>次以上），未造成后果的，监管部门可以处以停止申报领取危化品的申请及使用资格；</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对于违反制度的部门及个人，屡教不改或造成一定后果的，监管部门可以</w:t>
      </w:r>
      <w:proofErr w:type="gramStart"/>
      <w:r>
        <w:rPr>
          <w:rFonts w:ascii="微软雅黑" w:eastAsia="仿宋" w:hAnsi="微软雅黑" w:cs="宋体" w:hint="eastAsia"/>
          <w:color w:val="000000" w:themeColor="text1"/>
          <w:spacing w:val="8"/>
          <w:kern w:val="0"/>
          <w:sz w:val="28"/>
          <w:szCs w:val="24"/>
        </w:rPr>
        <w:t>上报院安委</w:t>
      </w:r>
      <w:proofErr w:type="gramEnd"/>
      <w:r>
        <w:rPr>
          <w:rFonts w:ascii="微软雅黑" w:eastAsia="仿宋" w:hAnsi="微软雅黑" w:cs="宋体" w:hint="eastAsia"/>
          <w:color w:val="000000" w:themeColor="text1"/>
          <w:spacing w:val="8"/>
          <w:kern w:val="0"/>
          <w:sz w:val="28"/>
          <w:szCs w:val="24"/>
        </w:rPr>
        <w:t>会（医院），对该部门及个人进行处罚（与部门或部门负责人、当事人的季度、年终考核挂钩）；</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对于违反制度的部门及个人，造成严重后果的（未造成人员死亡或有较大财产损失的），监管部门可以</w:t>
      </w:r>
      <w:proofErr w:type="gramStart"/>
      <w:r>
        <w:rPr>
          <w:rFonts w:ascii="微软雅黑" w:eastAsia="仿宋" w:hAnsi="微软雅黑" w:cs="宋体" w:hint="eastAsia"/>
          <w:color w:val="000000" w:themeColor="text1"/>
          <w:spacing w:val="8"/>
          <w:kern w:val="0"/>
          <w:sz w:val="28"/>
          <w:szCs w:val="24"/>
        </w:rPr>
        <w:t>上报院安委</w:t>
      </w:r>
      <w:proofErr w:type="gramEnd"/>
      <w:r>
        <w:rPr>
          <w:rFonts w:ascii="微软雅黑" w:eastAsia="仿宋" w:hAnsi="微软雅黑" w:cs="宋体" w:hint="eastAsia"/>
          <w:color w:val="000000" w:themeColor="text1"/>
          <w:spacing w:val="8"/>
          <w:kern w:val="0"/>
          <w:sz w:val="28"/>
          <w:szCs w:val="24"/>
        </w:rPr>
        <w:t>会（医院）对当事人及部门进行处罚（检查、记过、停职、撤职等）。</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t>对于违反制度的部门及个人，造成严重后果、情节严重或触犯国家法律的（有人员伤亡、或重大财产损失的），由政府相关部门依法处理。</w:t>
      </w:r>
    </w:p>
    <w:p w:rsidR="00C46D9C" w:rsidRDefault="00B41102">
      <w:pPr>
        <w:widowControl/>
        <w:numPr>
          <w:ilvl w:val="0"/>
          <w:numId w:val="3"/>
        </w:numPr>
        <w:shd w:val="clear" w:color="auto" w:fill="FFFFFF"/>
        <w:spacing w:after="240" w:line="120" w:lineRule="auto"/>
        <w:jc w:val="left"/>
        <w:rPr>
          <w:rFonts w:ascii="微软雅黑" w:eastAsia="仿宋" w:hAnsi="微软雅黑" w:cs="宋体"/>
          <w:color w:val="000000" w:themeColor="text1"/>
          <w:spacing w:val="8"/>
          <w:kern w:val="0"/>
          <w:sz w:val="28"/>
          <w:szCs w:val="24"/>
        </w:rPr>
      </w:pPr>
      <w:r>
        <w:rPr>
          <w:rFonts w:ascii="微软雅黑" w:eastAsia="仿宋" w:hAnsi="微软雅黑" w:cs="宋体" w:hint="eastAsia"/>
          <w:color w:val="000000" w:themeColor="text1"/>
          <w:spacing w:val="8"/>
          <w:kern w:val="0"/>
          <w:sz w:val="28"/>
          <w:szCs w:val="24"/>
        </w:rPr>
        <w:lastRenderedPageBreak/>
        <w:t>对于违反制度的其他单位（供货单位或运输单位）和个人，监管部门可以上报医院招采购中心，将该违规单位及个人列入黑名单，予以处罚。对于违反国家法律法规的，可以报政府相关部门依法处理。</w:t>
      </w:r>
    </w:p>
    <w:p w:rsidR="00C46D9C" w:rsidRDefault="00C46D9C">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p>
    <w:p w:rsidR="00C46D9C" w:rsidRDefault="00C46D9C">
      <w:pPr>
        <w:widowControl/>
        <w:shd w:val="clear" w:color="auto" w:fill="FFFFFF"/>
        <w:spacing w:after="240" w:line="120" w:lineRule="auto"/>
        <w:jc w:val="left"/>
        <w:rPr>
          <w:rFonts w:ascii="微软雅黑" w:eastAsia="仿宋" w:hAnsi="微软雅黑" w:cs="宋体"/>
          <w:color w:val="000000" w:themeColor="text1"/>
          <w:spacing w:val="8"/>
          <w:kern w:val="0"/>
          <w:sz w:val="28"/>
          <w:szCs w:val="24"/>
        </w:rPr>
      </w:pPr>
    </w:p>
    <w:sectPr w:rsidR="00C46D9C" w:rsidSect="002D116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D4" w:rsidRDefault="000F6ED4" w:rsidP="009D7E53">
      <w:r>
        <w:separator/>
      </w:r>
    </w:p>
  </w:endnote>
  <w:endnote w:type="continuationSeparator" w:id="0">
    <w:p w:rsidR="000F6ED4" w:rsidRDefault="000F6ED4" w:rsidP="009D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35" w:rsidRDefault="00463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35" w:rsidRDefault="00463A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35" w:rsidRDefault="00463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D4" w:rsidRDefault="000F6ED4" w:rsidP="009D7E53">
      <w:r>
        <w:separator/>
      </w:r>
    </w:p>
  </w:footnote>
  <w:footnote w:type="continuationSeparator" w:id="0">
    <w:p w:rsidR="000F6ED4" w:rsidRDefault="000F6ED4" w:rsidP="009D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35" w:rsidRDefault="00463A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7F" w:rsidRDefault="0081307F" w:rsidP="00463A3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35" w:rsidRDefault="00463A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6EE2F"/>
    <w:multiLevelType w:val="singleLevel"/>
    <w:tmpl w:val="8A66EE2F"/>
    <w:lvl w:ilvl="0">
      <w:start w:val="7"/>
      <w:numFmt w:val="chineseCounting"/>
      <w:suff w:val="space"/>
      <w:lvlText w:val="第%1章"/>
      <w:lvlJc w:val="left"/>
      <w:rPr>
        <w:rFonts w:hint="eastAsia"/>
      </w:rPr>
    </w:lvl>
  </w:abstractNum>
  <w:abstractNum w:abstractNumId="1">
    <w:nsid w:val="D85B6F7E"/>
    <w:multiLevelType w:val="singleLevel"/>
    <w:tmpl w:val="D85B6F7E"/>
    <w:lvl w:ilvl="0">
      <w:start w:val="13"/>
      <w:numFmt w:val="chineseCounting"/>
      <w:suff w:val="space"/>
      <w:lvlText w:val="第%1条"/>
      <w:lvlJc w:val="left"/>
      <w:rPr>
        <w:rFonts w:hint="eastAsia"/>
      </w:rPr>
    </w:lvl>
  </w:abstractNum>
  <w:abstractNum w:abstractNumId="2">
    <w:nsid w:val="5B34D57E"/>
    <w:multiLevelType w:val="singleLevel"/>
    <w:tmpl w:val="5B34D57E"/>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600A"/>
    <w:rsid w:val="00016ED5"/>
    <w:rsid w:val="00094027"/>
    <w:rsid w:val="000A3837"/>
    <w:rsid w:val="000A5C14"/>
    <w:rsid w:val="000D3E0D"/>
    <w:rsid w:val="000F6ED4"/>
    <w:rsid w:val="0014501A"/>
    <w:rsid w:val="00157484"/>
    <w:rsid w:val="00162119"/>
    <w:rsid w:val="00172F77"/>
    <w:rsid w:val="001A2771"/>
    <w:rsid w:val="001B031E"/>
    <w:rsid w:val="001E1744"/>
    <w:rsid w:val="00210BD3"/>
    <w:rsid w:val="002D04C8"/>
    <w:rsid w:val="002D116E"/>
    <w:rsid w:val="002F2A9F"/>
    <w:rsid w:val="003038C2"/>
    <w:rsid w:val="0032751F"/>
    <w:rsid w:val="003348C6"/>
    <w:rsid w:val="003A0826"/>
    <w:rsid w:val="003C3298"/>
    <w:rsid w:val="003E6666"/>
    <w:rsid w:val="003F586A"/>
    <w:rsid w:val="0041254A"/>
    <w:rsid w:val="00414474"/>
    <w:rsid w:val="00463A35"/>
    <w:rsid w:val="004D70F5"/>
    <w:rsid w:val="004E464C"/>
    <w:rsid w:val="00572597"/>
    <w:rsid w:val="005C618F"/>
    <w:rsid w:val="00613C7F"/>
    <w:rsid w:val="00636E2C"/>
    <w:rsid w:val="006A1C39"/>
    <w:rsid w:val="006B6583"/>
    <w:rsid w:val="0071619B"/>
    <w:rsid w:val="007325E7"/>
    <w:rsid w:val="0077665E"/>
    <w:rsid w:val="007A5896"/>
    <w:rsid w:val="007F25C4"/>
    <w:rsid w:val="0081307F"/>
    <w:rsid w:val="00846F75"/>
    <w:rsid w:val="0088729E"/>
    <w:rsid w:val="00897745"/>
    <w:rsid w:val="008B4468"/>
    <w:rsid w:val="008E637F"/>
    <w:rsid w:val="008F70A2"/>
    <w:rsid w:val="0091154E"/>
    <w:rsid w:val="009915AF"/>
    <w:rsid w:val="009D7E53"/>
    <w:rsid w:val="00A226E5"/>
    <w:rsid w:val="00A24E29"/>
    <w:rsid w:val="00A41DB7"/>
    <w:rsid w:val="00A830C4"/>
    <w:rsid w:val="00A96DB5"/>
    <w:rsid w:val="00AB6075"/>
    <w:rsid w:val="00B05595"/>
    <w:rsid w:val="00B31D4A"/>
    <w:rsid w:val="00B41102"/>
    <w:rsid w:val="00B55C64"/>
    <w:rsid w:val="00C46D9C"/>
    <w:rsid w:val="00CA7E7F"/>
    <w:rsid w:val="00CB0182"/>
    <w:rsid w:val="00D33568"/>
    <w:rsid w:val="00D466C1"/>
    <w:rsid w:val="00DF55BC"/>
    <w:rsid w:val="00DF62B3"/>
    <w:rsid w:val="00E21120"/>
    <w:rsid w:val="00E5185D"/>
    <w:rsid w:val="00EC09CB"/>
    <w:rsid w:val="00ED1239"/>
    <w:rsid w:val="00EE342A"/>
    <w:rsid w:val="00F4600A"/>
    <w:rsid w:val="00F55FD9"/>
    <w:rsid w:val="00F83716"/>
    <w:rsid w:val="00F91840"/>
    <w:rsid w:val="00F93A7D"/>
    <w:rsid w:val="00F95864"/>
    <w:rsid w:val="00FA3920"/>
    <w:rsid w:val="00FC3258"/>
    <w:rsid w:val="00FE55B0"/>
    <w:rsid w:val="031A18FB"/>
    <w:rsid w:val="0CAE5224"/>
    <w:rsid w:val="0ECB152A"/>
    <w:rsid w:val="10B87CF6"/>
    <w:rsid w:val="14263660"/>
    <w:rsid w:val="17115F65"/>
    <w:rsid w:val="1780482A"/>
    <w:rsid w:val="1DDA3FB2"/>
    <w:rsid w:val="29F8381F"/>
    <w:rsid w:val="2A2F45BD"/>
    <w:rsid w:val="2C904066"/>
    <w:rsid w:val="306F36AC"/>
    <w:rsid w:val="321229BD"/>
    <w:rsid w:val="36320C32"/>
    <w:rsid w:val="36F44833"/>
    <w:rsid w:val="38345A10"/>
    <w:rsid w:val="413F4FF5"/>
    <w:rsid w:val="41CC3E0B"/>
    <w:rsid w:val="4E535A4C"/>
    <w:rsid w:val="51514832"/>
    <w:rsid w:val="528B19AA"/>
    <w:rsid w:val="53F33E2D"/>
    <w:rsid w:val="55BC5790"/>
    <w:rsid w:val="580E6D6E"/>
    <w:rsid w:val="60F67037"/>
    <w:rsid w:val="612A1609"/>
    <w:rsid w:val="690102A4"/>
    <w:rsid w:val="78AD216D"/>
    <w:rsid w:val="7AB30542"/>
    <w:rsid w:val="7D5B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16E"/>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3298"/>
    <w:rPr>
      <w:rFonts w:ascii="Calibri" w:eastAsia="宋体" w:hAnsi="Calibri" w:cs="Times New Roman"/>
      <w:kern w:val="2"/>
      <w:sz w:val="18"/>
      <w:szCs w:val="18"/>
    </w:rPr>
  </w:style>
  <w:style w:type="paragraph" w:styleId="a4">
    <w:name w:val="footer"/>
    <w:basedOn w:val="a"/>
    <w:link w:val="Char0"/>
    <w:uiPriority w:val="99"/>
    <w:unhideWhenUsed/>
    <w:rsid w:val="003C3298"/>
    <w:pPr>
      <w:tabs>
        <w:tab w:val="center" w:pos="4153"/>
        <w:tab w:val="right" w:pos="8306"/>
      </w:tabs>
      <w:snapToGrid w:val="0"/>
      <w:jc w:val="left"/>
    </w:pPr>
    <w:rPr>
      <w:sz w:val="18"/>
      <w:szCs w:val="18"/>
    </w:rPr>
  </w:style>
  <w:style w:type="character" w:customStyle="1" w:styleId="Char0">
    <w:name w:val="页脚 Char"/>
    <w:basedOn w:val="a0"/>
    <w:link w:val="a4"/>
    <w:uiPriority w:val="99"/>
    <w:rsid w:val="003C3298"/>
    <w:rPr>
      <w:rFonts w:ascii="Calibri" w:eastAsia="宋体" w:hAnsi="Calibri" w:cs="Times New Roman"/>
      <w:kern w:val="2"/>
      <w:sz w:val="18"/>
      <w:szCs w:val="18"/>
    </w:rPr>
  </w:style>
  <w:style w:type="character" w:customStyle="1" w:styleId="fontstyle01">
    <w:name w:val="fontstyle01"/>
    <w:basedOn w:val="a0"/>
    <w:rsid w:val="00F93A7D"/>
    <w:rPr>
      <w:rFonts w:ascii="Helvetica" w:hAnsi="Helvetica" w:cs="Helvetica" w:hint="default"/>
      <w:b w:val="0"/>
      <w:bCs w:val="0"/>
      <w:i w:val="0"/>
      <w:iCs w:val="0"/>
      <w:color w:val="000000"/>
      <w:sz w:val="38"/>
      <w:szCs w:val="38"/>
    </w:rPr>
  </w:style>
  <w:style w:type="paragraph" w:styleId="a5">
    <w:name w:val="Balloon Text"/>
    <w:basedOn w:val="a"/>
    <w:link w:val="Char1"/>
    <w:uiPriority w:val="99"/>
    <w:semiHidden/>
    <w:unhideWhenUsed/>
    <w:rsid w:val="00B55C64"/>
    <w:rPr>
      <w:sz w:val="18"/>
      <w:szCs w:val="18"/>
    </w:rPr>
  </w:style>
  <w:style w:type="character" w:customStyle="1" w:styleId="Char1">
    <w:name w:val="批注框文本 Char"/>
    <w:basedOn w:val="a0"/>
    <w:link w:val="a5"/>
    <w:uiPriority w:val="99"/>
    <w:semiHidden/>
    <w:rsid w:val="00B55C6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531</Words>
  <Characters>3032</Characters>
  <Application>Microsoft Office Word</Application>
  <DocSecurity>0</DocSecurity>
  <Lines>25</Lines>
  <Paragraphs>7</Paragraphs>
  <ScaleCrop>false</ScaleCrop>
  <Company>Hewlett-Packard Company</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高玉宝</dc:creator>
  <cp:lastModifiedBy>hp</cp:lastModifiedBy>
  <cp:revision>46</cp:revision>
  <cp:lastPrinted>2019-11-18T00:03:00Z</cp:lastPrinted>
  <dcterms:created xsi:type="dcterms:W3CDTF">2019-08-21T03:43:00Z</dcterms:created>
  <dcterms:modified xsi:type="dcterms:W3CDTF">2019-11-25T09:18:00Z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