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（2024年度）</w:t>
      </w:r>
    </w:p>
    <w:p w14:paraId="3AD36884">
      <w:pPr>
        <w:spacing w:line="560" w:lineRule="exact"/>
        <w:rPr>
          <w:rFonts w:ascii="Times New Roman" w:hAnsi="Times New Roman" w:cs="Times New Roman"/>
          <w:b w:val="0"/>
          <w:bCs/>
          <w:color w:val="C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基于多组学技术的胃癌个体化诊疗策略创新与推广应用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何义富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吴书胜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李梦鸽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沈国栋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罗会芹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闫滢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沈奥林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王刚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徐惠君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陈文菊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951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865"/>
        <w:gridCol w:w="1347"/>
        <w:gridCol w:w="708"/>
        <w:gridCol w:w="993"/>
        <w:gridCol w:w="1134"/>
        <w:gridCol w:w="1380"/>
        <w:gridCol w:w="1627"/>
        <w:gridCol w:w="1280"/>
        <w:gridCol w:w="993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865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47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708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993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34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380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627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280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93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65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专利</w:t>
            </w:r>
          </w:p>
        </w:tc>
        <w:tc>
          <w:tcPr>
            <w:tcW w:w="1347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一种基于机器学习的肿瘤标志物识别方法</w:t>
            </w:r>
          </w:p>
        </w:tc>
        <w:tc>
          <w:tcPr>
            <w:tcW w:w="708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3" w:type="dxa"/>
            <w:noWrap/>
            <w:vAlign w:val="center"/>
          </w:tcPr>
          <w:p w14:paraId="71412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2023 1 0059970.8</w:t>
            </w:r>
          </w:p>
        </w:tc>
        <w:tc>
          <w:tcPr>
            <w:tcW w:w="1134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2023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0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6392995</w:t>
            </w:r>
          </w:p>
        </w:tc>
        <w:tc>
          <w:tcPr>
            <w:tcW w:w="1627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280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何义富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吴书胜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李梦鸽</w:t>
            </w:r>
          </w:p>
        </w:tc>
        <w:tc>
          <w:tcPr>
            <w:tcW w:w="993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  <w:noWrap/>
            <w:vAlign w:val="center"/>
          </w:tcPr>
          <w:p w14:paraId="66C10E7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专利</w:t>
            </w:r>
          </w:p>
        </w:tc>
        <w:tc>
          <w:tcPr>
            <w:tcW w:w="1347" w:type="dxa"/>
            <w:noWrap/>
            <w:vAlign w:val="center"/>
          </w:tcPr>
          <w:p w14:paraId="08271E1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一种便于分离的取样装置</w:t>
            </w:r>
          </w:p>
        </w:tc>
        <w:tc>
          <w:tcPr>
            <w:tcW w:w="708" w:type="dxa"/>
            <w:noWrap/>
            <w:vAlign w:val="center"/>
          </w:tcPr>
          <w:p w14:paraId="7C98976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3" w:type="dxa"/>
            <w:noWrap/>
            <w:vAlign w:val="center"/>
          </w:tcPr>
          <w:p w14:paraId="50044762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2022 2 2922449.6</w:t>
            </w:r>
          </w:p>
        </w:tc>
        <w:tc>
          <w:tcPr>
            <w:tcW w:w="1134" w:type="dxa"/>
            <w:noWrap/>
            <w:vAlign w:val="center"/>
          </w:tcPr>
          <w:p w14:paraId="5F0C995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2023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07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0" w:type="dxa"/>
            <w:vAlign w:val="center"/>
          </w:tcPr>
          <w:p w14:paraId="147EB43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19334088</w:t>
            </w:r>
          </w:p>
        </w:tc>
        <w:tc>
          <w:tcPr>
            <w:tcW w:w="1627" w:type="dxa"/>
            <w:vAlign w:val="center"/>
          </w:tcPr>
          <w:p w14:paraId="438D641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安徽省肿瘤医院</w:t>
            </w:r>
          </w:p>
        </w:tc>
        <w:tc>
          <w:tcPr>
            <w:tcW w:w="1280" w:type="dxa"/>
            <w:noWrap/>
            <w:vAlign w:val="center"/>
          </w:tcPr>
          <w:p w14:paraId="46CAF315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何义富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吴书胜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李梦鸽</w:t>
            </w:r>
          </w:p>
        </w:tc>
        <w:tc>
          <w:tcPr>
            <w:tcW w:w="993" w:type="dxa"/>
            <w:vAlign w:val="center"/>
          </w:tcPr>
          <w:p w14:paraId="13EB502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  <w:noWrap/>
            <w:vAlign w:val="center"/>
          </w:tcPr>
          <w:p w14:paraId="31F7502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诊疗指南</w:t>
            </w:r>
          </w:p>
        </w:tc>
        <w:tc>
          <w:tcPr>
            <w:tcW w:w="1347" w:type="dxa"/>
            <w:noWrap/>
            <w:vAlign w:val="center"/>
          </w:tcPr>
          <w:p w14:paraId="15A7C27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bookmarkStart w:id="0" w:name="OLE_LINK2"/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胃癌诊疗指南</w:t>
            </w:r>
            <w:bookmarkEnd w:id="0"/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08" w:type="dxa"/>
            <w:noWrap/>
            <w:vAlign w:val="center"/>
          </w:tcPr>
          <w:p w14:paraId="49E1883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3" w:type="dxa"/>
            <w:noWrap/>
            <w:vAlign w:val="center"/>
          </w:tcPr>
          <w:p w14:paraId="09D0A6A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ISBN978-7-117-37780-5</w:t>
            </w:r>
          </w:p>
        </w:tc>
        <w:tc>
          <w:tcPr>
            <w:tcW w:w="1134" w:type="dxa"/>
            <w:noWrap/>
            <w:vAlign w:val="center"/>
          </w:tcPr>
          <w:p w14:paraId="36B8BF8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2025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0" w:type="dxa"/>
            <w:vAlign w:val="center"/>
          </w:tcPr>
          <w:p w14:paraId="735A42DD">
            <w:pPr>
              <w:spacing w:line="320" w:lineRule="exact"/>
              <w:jc w:val="center"/>
              <w:rPr>
                <w:rFonts w:hint="default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人民卫生出版社</w:t>
            </w:r>
          </w:p>
        </w:tc>
        <w:tc>
          <w:tcPr>
            <w:tcW w:w="1627" w:type="dxa"/>
            <w:vAlign w:val="center"/>
          </w:tcPr>
          <w:p w14:paraId="6997BBA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中国临床肿瘤学会指南工作委员会</w:t>
            </w:r>
          </w:p>
        </w:tc>
        <w:tc>
          <w:tcPr>
            <w:tcW w:w="1280" w:type="dxa"/>
            <w:noWrap/>
            <w:vAlign w:val="center"/>
          </w:tcPr>
          <w:p w14:paraId="56454CB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何义富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参编</w:t>
            </w:r>
          </w:p>
        </w:tc>
        <w:tc>
          <w:tcPr>
            <w:tcW w:w="993" w:type="dxa"/>
            <w:vAlign w:val="center"/>
          </w:tcPr>
          <w:p w14:paraId="7ADF754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0DF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4" w:type="dxa"/>
            <w:noWrap/>
            <w:vAlign w:val="center"/>
          </w:tcPr>
          <w:p w14:paraId="1236FA2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65" w:type="dxa"/>
            <w:noWrap/>
            <w:vAlign w:val="center"/>
          </w:tcPr>
          <w:p w14:paraId="52EB8737">
            <w:pPr>
              <w:spacing w:line="320" w:lineRule="exact"/>
              <w:jc w:val="center"/>
              <w:rPr>
                <w:rFonts w:hint="default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347" w:type="dxa"/>
            <w:noWrap/>
            <w:vAlign w:val="center"/>
          </w:tcPr>
          <w:p w14:paraId="35C80B2E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bookmarkStart w:id="1" w:name="OLE_LINK1"/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胃癌抗 HER2 治疗中国专家共识（2024 年版）</w:t>
            </w:r>
            <w:bookmarkEnd w:id="1"/>
          </w:p>
        </w:tc>
        <w:tc>
          <w:tcPr>
            <w:tcW w:w="708" w:type="dxa"/>
            <w:noWrap/>
            <w:vAlign w:val="center"/>
          </w:tcPr>
          <w:p w14:paraId="3A5BF18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3" w:type="dxa"/>
            <w:noWrap/>
            <w:vAlign w:val="center"/>
          </w:tcPr>
          <w:p w14:paraId="379AA1A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10.12354/j.issn.1000-8179.2024.20241401</w:t>
            </w:r>
          </w:p>
        </w:tc>
        <w:tc>
          <w:tcPr>
            <w:tcW w:w="1134" w:type="dxa"/>
            <w:noWrap/>
            <w:vAlign w:val="center"/>
          </w:tcPr>
          <w:p w14:paraId="5DDF5112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2024-12-15</w:t>
            </w:r>
          </w:p>
        </w:tc>
        <w:tc>
          <w:tcPr>
            <w:tcW w:w="1380" w:type="dxa"/>
            <w:vAlign w:val="center"/>
          </w:tcPr>
          <w:p w14:paraId="4D73655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中国肿瘤临床</w:t>
            </w:r>
          </w:p>
        </w:tc>
        <w:tc>
          <w:tcPr>
            <w:tcW w:w="1627" w:type="dxa"/>
            <w:vAlign w:val="center"/>
          </w:tcPr>
          <w:p w14:paraId="46FE250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中国抗癌协会胃癌专业委员会</w:t>
            </w:r>
          </w:p>
        </w:tc>
        <w:tc>
          <w:tcPr>
            <w:tcW w:w="1280" w:type="dxa"/>
            <w:noWrap/>
            <w:vAlign w:val="center"/>
          </w:tcPr>
          <w:p w14:paraId="4426237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何义富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参编</w:t>
            </w:r>
          </w:p>
        </w:tc>
        <w:tc>
          <w:tcPr>
            <w:tcW w:w="993" w:type="dxa"/>
            <w:vAlign w:val="center"/>
          </w:tcPr>
          <w:p w14:paraId="7FA915A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</w:tbl>
    <w:p w14:paraId="2E7ED64A">
      <w:pPr>
        <w:rPr>
          <w:rFonts w:hint="eastAsia"/>
        </w:rPr>
      </w:pPr>
    </w:p>
    <w:p w14:paraId="62375D34">
      <w:pPr>
        <w:jc w:val="center"/>
        <w:rPr>
          <w:rFonts w:ascii="Times New Roman" w:hAnsi="Times New Roman" w:cs="Times New Roman"/>
          <w:bCs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47955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100C8B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.6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8scAtEAAAACAQAADwAAAAAAAAABACAAAAAiAAAAZHJzL2Rvd25yZXYueG1sUEsBAhQA&#10;FAAAAAgAh07iQEPc/L75AQAAAAQAAA4AAAAAAAAAAQAgAAAAIA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100C8B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  <w:rFonts w:hint="eastAsia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4DD4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05B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1B38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3793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33E65"/>
    <w:rsid w:val="00933FFB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40E8"/>
    <w:rsid w:val="009955CD"/>
    <w:rsid w:val="009969AA"/>
    <w:rsid w:val="009A2DA9"/>
    <w:rsid w:val="009A792E"/>
    <w:rsid w:val="009B6C8F"/>
    <w:rsid w:val="009C097A"/>
    <w:rsid w:val="009C51DD"/>
    <w:rsid w:val="009D1438"/>
    <w:rsid w:val="009D5192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21E0"/>
    <w:rsid w:val="00A03FCF"/>
    <w:rsid w:val="00A05866"/>
    <w:rsid w:val="00A1786B"/>
    <w:rsid w:val="00A223B0"/>
    <w:rsid w:val="00A228AF"/>
    <w:rsid w:val="00A24E77"/>
    <w:rsid w:val="00A27D34"/>
    <w:rsid w:val="00A42F3E"/>
    <w:rsid w:val="00A436DD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B11A2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103F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55765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23658"/>
    <w:rsid w:val="0B77276B"/>
    <w:rsid w:val="0B9933A2"/>
    <w:rsid w:val="0D37678A"/>
    <w:rsid w:val="0D826EB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AB505F0"/>
    <w:rsid w:val="1B22084F"/>
    <w:rsid w:val="1BBE5C3B"/>
    <w:rsid w:val="1C057A95"/>
    <w:rsid w:val="1C3D758E"/>
    <w:rsid w:val="1C454865"/>
    <w:rsid w:val="1C667A81"/>
    <w:rsid w:val="1C746158"/>
    <w:rsid w:val="1D417713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4447181"/>
    <w:rsid w:val="25904509"/>
    <w:rsid w:val="25E83601"/>
    <w:rsid w:val="269F0911"/>
    <w:rsid w:val="26B51B55"/>
    <w:rsid w:val="26E76E39"/>
    <w:rsid w:val="26ED70B8"/>
    <w:rsid w:val="270C13CF"/>
    <w:rsid w:val="28286314"/>
    <w:rsid w:val="288B784D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DF91A45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AF04170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946E9A"/>
    <w:rsid w:val="74BD431A"/>
    <w:rsid w:val="7535392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4B3FEA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466</Words>
  <Characters>605</Characters>
  <Lines>222</Lines>
  <Paragraphs>81</Paragraphs>
  <TotalTime>2</TotalTime>
  <ScaleCrop>false</ScaleCrop>
  <LinksUpToDate>false</LinksUpToDate>
  <CharactersWithSpaces>612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2025-06-18T23:33:00Z</dcterms:created>
  <dc:creator>姚</dc:creator>
  <cp:lastModifiedBy>GM-'H</cp:lastModifiedBy>
  <cp:lastPrinted>2020-04-02T02:47:00Z</cp:lastPrinted>
  <dcterms:modified xsi:type="dcterms:W3CDTF">2025-06-20T02:23:52Z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