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B6F0A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bookmarkStart w:id="0" w:name="_Toc36046319"/>
      <w:bookmarkStart w:id="1" w:name="_Toc530473016"/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  <w:bookmarkEnd w:id="0"/>
      <w:bookmarkEnd w:id="1"/>
    </w:p>
    <w:p w14:paraId="5EEE5526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（2024年度）</w:t>
      </w:r>
    </w:p>
    <w:p w14:paraId="03E78FE6">
      <w:pPr>
        <w:spacing w:line="560" w:lineRule="exact"/>
        <w:rPr>
          <w:rFonts w:ascii="Times New Roman" w:hAnsi="Times New Roman" w:eastAsia="宋体" w:cs="Times New Roman"/>
          <w:bCs/>
        </w:rPr>
      </w:pPr>
    </w:p>
    <w:p w14:paraId="2A3EEFD8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 xml:space="preserve">基于大数据的口腔种植手术风险预警与智能决策系统 </w:t>
      </w:r>
    </w:p>
    <w:p w14:paraId="5EEC0547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0DEA0CF4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主要完成人：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刘红红、张志宏、张建军、陈佳、韩倩、吕静、张莹莹、杨宗澄、王艳青</w:t>
      </w:r>
    </w:p>
    <w:p w14:paraId="1C6ACA73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合肥美亚光电技术股份有限公司</w:t>
      </w:r>
    </w:p>
    <w:p w14:paraId="29A2957B">
      <w:pPr>
        <w:spacing w:line="360" w:lineRule="auto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主要知识产权和标准规范等目录（不超过10件）</w:t>
      </w:r>
    </w:p>
    <w:tbl>
      <w:tblPr>
        <w:tblStyle w:val="24"/>
        <w:tblW w:w="10778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970"/>
        <w:gridCol w:w="1569"/>
        <w:gridCol w:w="657"/>
        <w:gridCol w:w="1062"/>
        <w:gridCol w:w="1131"/>
        <w:gridCol w:w="1211"/>
        <w:gridCol w:w="1270"/>
        <w:gridCol w:w="1303"/>
        <w:gridCol w:w="947"/>
      </w:tblGrid>
      <w:tr w14:paraId="2A9E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7FEB93A8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970" w:type="dxa"/>
            <w:noWrap/>
            <w:vAlign w:val="center"/>
          </w:tcPr>
          <w:p w14:paraId="30D07CC9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569" w:type="dxa"/>
            <w:noWrap/>
            <w:vAlign w:val="center"/>
          </w:tcPr>
          <w:p w14:paraId="00109C6E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657" w:type="dxa"/>
            <w:noWrap/>
            <w:vAlign w:val="center"/>
          </w:tcPr>
          <w:p w14:paraId="2271B68C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1062" w:type="dxa"/>
            <w:noWrap/>
            <w:vAlign w:val="center"/>
          </w:tcPr>
          <w:p w14:paraId="625E15C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131" w:type="dxa"/>
            <w:noWrap/>
            <w:vAlign w:val="center"/>
          </w:tcPr>
          <w:p w14:paraId="5C3C3F0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211" w:type="dxa"/>
            <w:vAlign w:val="center"/>
          </w:tcPr>
          <w:p w14:paraId="76DB9995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270" w:type="dxa"/>
            <w:vAlign w:val="center"/>
          </w:tcPr>
          <w:p w14:paraId="5142809D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1303" w:type="dxa"/>
            <w:noWrap/>
            <w:vAlign w:val="center"/>
          </w:tcPr>
          <w:p w14:paraId="785915EF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947" w:type="dxa"/>
            <w:vAlign w:val="center"/>
          </w:tcPr>
          <w:p w14:paraId="0373060B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33AD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4AD6864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70" w:type="dxa"/>
            <w:noWrap/>
            <w:vAlign w:val="center"/>
          </w:tcPr>
          <w:p w14:paraId="2FFDB60F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计算机软件著作</w:t>
            </w:r>
          </w:p>
        </w:tc>
        <w:tc>
          <w:tcPr>
            <w:tcW w:w="1569" w:type="dxa"/>
            <w:noWrap/>
            <w:vAlign w:val="center"/>
          </w:tcPr>
          <w:p w14:paraId="2CECEB31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口腔种之一骨结核水平评估系统</w:t>
            </w:r>
          </w:p>
        </w:tc>
        <w:tc>
          <w:tcPr>
            <w:tcW w:w="657" w:type="dxa"/>
            <w:noWrap/>
            <w:vAlign w:val="center"/>
          </w:tcPr>
          <w:p w14:paraId="748D0AD6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062" w:type="dxa"/>
            <w:noWrap/>
            <w:vAlign w:val="center"/>
          </w:tcPr>
          <w:p w14:paraId="71412D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2022SR0400616</w:t>
            </w:r>
          </w:p>
        </w:tc>
        <w:tc>
          <w:tcPr>
            <w:tcW w:w="1131" w:type="dxa"/>
            <w:noWrap/>
            <w:vAlign w:val="center"/>
          </w:tcPr>
          <w:p w14:paraId="3D1F0DB9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2022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-0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3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11" w:type="dxa"/>
            <w:vAlign w:val="center"/>
          </w:tcPr>
          <w:p w14:paraId="3323CE4C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第9354815号</w:t>
            </w:r>
          </w:p>
        </w:tc>
        <w:tc>
          <w:tcPr>
            <w:tcW w:w="1270" w:type="dxa"/>
            <w:vAlign w:val="center"/>
          </w:tcPr>
          <w:p w14:paraId="6A0574B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安徽省立医院（中国科学技术大学附属第一医院）</w:t>
            </w:r>
          </w:p>
        </w:tc>
        <w:tc>
          <w:tcPr>
            <w:tcW w:w="1303" w:type="dxa"/>
            <w:noWrap/>
            <w:vAlign w:val="center"/>
          </w:tcPr>
          <w:p w14:paraId="619F3CEC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947" w:type="dxa"/>
            <w:vAlign w:val="center"/>
          </w:tcPr>
          <w:p w14:paraId="02AE43A9">
            <w:pPr>
              <w:spacing w:line="320" w:lineRule="exact"/>
              <w:jc w:val="center"/>
              <w:rPr>
                <w:rFonts w:hint="default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  <w:bookmarkStart w:id="2" w:name="_GoBack"/>
            <w:bookmarkEnd w:id="2"/>
          </w:p>
        </w:tc>
      </w:tr>
      <w:tr w14:paraId="3DFA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7B4A4AE8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70" w:type="dxa"/>
            <w:noWrap/>
            <w:vAlign w:val="center"/>
          </w:tcPr>
          <w:p w14:paraId="66C10E7B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发明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专利</w:t>
            </w:r>
          </w:p>
        </w:tc>
        <w:tc>
          <w:tcPr>
            <w:tcW w:w="1569" w:type="dxa"/>
            <w:noWrap/>
            <w:vAlign w:val="center"/>
          </w:tcPr>
          <w:p w14:paraId="08271E1A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X射线准直器</w:t>
            </w:r>
          </w:p>
        </w:tc>
        <w:tc>
          <w:tcPr>
            <w:tcW w:w="657" w:type="dxa"/>
            <w:noWrap/>
            <w:vAlign w:val="center"/>
          </w:tcPr>
          <w:p w14:paraId="7C989769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062" w:type="dxa"/>
            <w:noWrap/>
            <w:vAlign w:val="center"/>
          </w:tcPr>
          <w:p w14:paraId="0FA6BC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ZL</w:t>
            </w:r>
          </w:p>
          <w:p w14:paraId="50044762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201710757655.7</w:t>
            </w:r>
          </w:p>
        </w:tc>
        <w:tc>
          <w:tcPr>
            <w:tcW w:w="1131" w:type="dxa"/>
            <w:noWrap/>
            <w:vAlign w:val="center"/>
          </w:tcPr>
          <w:p w14:paraId="5F0C995C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2021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04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11" w:type="dxa"/>
            <w:vAlign w:val="center"/>
          </w:tcPr>
          <w:p w14:paraId="147EB438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第4384264号</w:t>
            </w:r>
          </w:p>
        </w:tc>
        <w:tc>
          <w:tcPr>
            <w:tcW w:w="1270" w:type="dxa"/>
            <w:vAlign w:val="center"/>
          </w:tcPr>
          <w:p w14:paraId="438D6410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合肥美亚光电技术股份有限公司</w:t>
            </w:r>
          </w:p>
        </w:tc>
        <w:tc>
          <w:tcPr>
            <w:tcW w:w="1303" w:type="dxa"/>
            <w:noWrap/>
            <w:vAlign w:val="center"/>
          </w:tcPr>
          <w:p w14:paraId="46CAF315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张建军、徐明锋、刘全忠</w:t>
            </w:r>
          </w:p>
        </w:tc>
        <w:tc>
          <w:tcPr>
            <w:tcW w:w="947" w:type="dxa"/>
            <w:vAlign w:val="center"/>
          </w:tcPr>
          <w:p w14:paraId="13EB5020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213C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72977E11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70" w:type="dxa"/>
            <w:noWrap/>
            <w:vAlign w:val="center"/>
          </w:tcPr>
          <w:p w14:paraId="31F7502B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发明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专利</w:t>
            </w:r>
          </w:p>
        </w:tc>
        <w:tc>
          <w:tcPr>
            <w:tcW w:w="1569" w:type="dxa"/>
            <w:noWrap/>
            <w:vAlign w:val="center"/>
          </w:tcPr>
          <w:p w14:paraId="15A7C27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计算机断层成像设备及通过其拍摄断层图像的方法</w:t>
            </w:r>
          </w:p>
        </w:tc>
        <w:tc>
          <w:tcPr>
            <w:tcW w:w="657" w:type="dxa"/>
            <w:noWrap/>
            <w:vAlign w:val="center"/>
          </w:tcPr>
          <w:p w14:paraId="49E1883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062" w:type="dxa"/>
            <w:noWrap/>
            <w:vAlign w:val="center"/>
          </w:tcPr>
          <w:p w14:paraId="0B500060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ZL</w:t>
            </w:r>
          </w:p>
          <w:p w14:paraId="09D0A6A9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201510050900.1</w:t>
            </w:r>
          </w:p>
        </w:tc>
        <w:tc>
          <w:tcPr>
            <w:tcW w:w="1131" w:type="dxa"/>
            <w:noWrap/>
            <w:vAlign w:val="center"/>
          </w:tcPr>
          <w:p w14:paraId="36B8BF8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2019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04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11" w:type="dxa"/>
            <w:vAlign w:val="center"/>
          </w:tcPr>
          <w:p w14:paraId="735A42D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第3354811号</w:t>
            </w:r>
          </w:p>
        </w:tc>
        <w:tc>
          <w:tcPr>
            <w:tcW w:w="1270" w:type="dxa"/>
            <w:vAlign w:val="center"/>
          </w:tcPr>
          <w:p w14:paraId="6997BBA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合肥美亚光电技术股份有限公司</w:t>
            </w:r>
          </w:p>
        </w:tc>
        <w:tc>
          <w:tcPr>
            <w:tcW w:w="1303" w:type="dxa"/>
            <w:noWrap/>
            <w:vAlign w:val="center"/>
          </w:tcPr>
          <w:p w14:paraId="56454CB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  <w:t>田明、林茂先、江东、王瑜、方勇、找有元、张建军</w:t>
            </w:r>
          </w:p>
        </w:tc>
        <w:tc>
          <w:tcPr>
            <w:tcW w:w="947" w:type="dxa"/>
            <w:vAlign w:val="center"/>
          </w:tcPr>
          <w:p w14:paraId="7ADF7541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</w:tbl>
    <w:p w14:paraId="2E7ED64A">
      <w:pPr>
        <w:rPr>
          <w:rFonts w:hint="eastAsia"/>
        </w:rPr>
      </w:pPr>
    </w:p>
    <w:p w14:paraId="62375D34">
      <w:pPr>
        <w:jc w:val="center"/>
        <w:rPr>
          <w:rFonts w:ascii="Times New Roman" w:hAnsi="Times New Roman" w:cs="Times New Roman"/>
          <w:bCs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92C93">
    <w:pPr>
      <w:pStyle w:val="13"/>
      <w:rPr>
        <w:rFonts w:hint="eastAsia"/>
      </w:rPr>
    </w:pPr>
    <w:r>
      <w:rPr>
        <w:rFonts w:hint="eastAsia"/>
      </w:rPr>
      <w:pict>
        <v:shape id="Text Box 7" o:spid="_x0000_s3073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BsqqwIAAK0FAAAOAAAAZHJzL2Uyb0RvYy54bWysVG1vmzAQ/j5p/8Hyd8pLIQFUUrUhTJO6&#10;F6ndD3DABGtgI9sNdFP/+84mpE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4100C8B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C075">
    <w:pPr>
      <w:pStyle w:val="13"/>
      <w:framePr w:wrap="around" w:vAnchor="text" w:hAnchor="margin" w:xAlign="center" w:y="1"/>
      <w:rPr>
        <w:rStyle w:val="26"/>
        <w:rFonts w:hint="eastAsia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407E02EF">
    <w:pPr>
      <w:pStyle w:val="1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46E29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1E2AC0"/>
    <w:rsid w:val="00203B4B"/>
    <w:rsid w:val="00212FC7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86461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5F7F"/>
    <w:rsid w:val="00326BD1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2EA3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089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3948"/>
    <w:rsid w:val="00523E25"/>
    <w:rsid w:val="00526049"/>
    <w:rsid w:val="00526D35"/>
    <w:rsid w:val="0052701A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D7FEB"/>
    <w:rsid w:val="005E4F76"/>
    <w:rsid w:val="005F0473"/>
    <w:rsid w:val="00601A1F"/>
    <w:rsid w:val="006045C4"/>
    <w:rsid w:val="0060729E"/>
    <w:rsid w:val="00607D68"/>
    <w:rsid w:val="00611EB4"/>
    <w:rsid w:val="00612443"/>
    <w:rsid w:val="00623AFC"/>
    <w:rsid w:val="00636FE4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5F35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11A91"/>
    <w:rsid w:val="00915924"/>
    <w:rsid w:val="00926318"/>
    <w:rsid w:val="00927C4C"/>
    <w:rsid w:val="009321D7"/>
    <w:rsid w:val="00936176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786B"/>
    <w:rsid w:val="00A223B0"/>
    <w:rsid w:val="00A228AF"/>
    <w:rsid w:val="00A24E77"/>
    <w:rsid w:val="00A27D34"/>
    <w:rsid w:val="00A42F3E"/>
    <w:rsid w:val="00A44391"/>
    <w:rsid w:val="00A54B75"/>
    <w:rsid w:val="00A64DB6"/>
    <w:rsid w:val="00A72092"/>
    <w:rsid w:val="00A73EF7"/>
    <w:rsid w:val="00A75F34"/>
    <w:rsid w:val="00A77135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C2B78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18AE"/>
    <w:rsid w:val="00C82C83"/>
    <w:rsid w:val="00C838DC"/>
    <w:rsid w:val="00C84767"/>
    <w:rsid w:val="00C856F4"/>
    <w:rsid w:val="00C86BBF"/>
    <w:rsid w:val="00C86E2A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2081A"/>
    <w:rsid w:val="00D20E78"/>
    <w:rsid w:val="00D26642"/>
    <w:rsid w:val="00D357AD"/>
    <w:rsid w:val="00D37C6F"/>
    <w:rsid w:val="00D43803"/>
    <w:rsid w:val="00D43D36"/>
    <w:rsid w:val="00D44079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E54AE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4DD4"/>
    <w:rsid w:val="00FF794B"/>
    <w:rsid w:val="0282094F"/>
    <w:rsid w:val="038276AF"/>
    <w:rsid w:val="03967679"/>
    <w:rsid w:val="052F7088"/>
    <w:rsid w:val="05C33F6E"/>
    <w:rsid w:val="05D82C11"/>
    <w:rsid w:val="061715B1"/>
    <w:rsid w:val="06E302E9"/>
    <w:rsid w:val="07964C0A"/>
    <w:rsid w:val="08B0634D"/>
    <w:rsid w:val="08CD7803"/>
    <w:rsid w:val="08EA79F8"/>
    <w:rsid w:val="09000B4A"/>
    <w:rsid w:val="09783AC6"/>
    <w:rsid w:val="0A1B6931"/>
    <w:rsid w:val="0A6B4502"/>
    <w:rsid w:val="0AB61D94"/>
    <w:rsid w:val="0AD70BF6"/>
    <w:rsid w:val="0B005DAD"/>
    <w:rsid w:val="0B1A1968"/>
    <w:rsid w:val="0B77276B"/>
    <w:rsid w:val="0B9933A2"/>
    <w:rsid w:val="0D37678A"/>
    <w:rsid w:val="0DD305EE"/>
    <w:rsid w:val="0E0936A1"/>
    <w:rsid w:val="0E132ECD"/>
    <w:rsid w:val="0E1C153A"/>
    <w:rsid w:val="0EE415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31047A6"/>
    <w:rsid w:val="13284B7A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B22084F"/>
    <w:rsid w:val="1BBE5C3B"/>
    <w:rsid w:val="1C057A95"/>
    <w:rsid w:val="1C3D758E"/>
    <w:rsid w:val="1C454865"/>
    <w:rsid w:val="1C667A81"/>
    <w:rsid w:val="1C746158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12251F0"/>
    <w:rsid w:val="220A0061"/>
    <w:rsid w:val="223A5E32"/>
    <w:rsid w:val="22931AE5"/>
    <w:rsid w:val="23AD19CA"/>
    <w:rsid w:val="243D7D75"/>
    <w:rsid w:val="244418AD"/>
    <w:rsid w:val="25904509"/>
    <w:rsid w:val="25E83601"/>
    <w:rsid w:val="269F0911"/>
    <w:rsid w:val="26B51B55"/>
    <w:rsid w:val="26E76E39"/>
    <w:rsid w:val="26ED70B8"/>
    <w:rsid w:val="270C13CF"/>
    <w:rsid w:val="27F674DB"/>
    <w:rsid w:val="28286314"/>
    <w:rsid w:val="288D1B26"/>
    <w:rsid w:val="2980784B"/>
    <w:rsid w:val="2A406D81"/>
    <w:rsid w:val="2AA92E38"/>
    <w:rsid w:val="2B131D04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811365"/>
    <w:rsid w:val="2DD848BB"/>
    <w:rsid w:val="2EC13BAC"/>
    <w:rsid w:val="2EDB5CDB"/>
    <w:rsid w:val="2F320DE7"/>
    <w:rsid w:val="2F90679E"/>
    <w:rsid w:val="2FDA5806"/>
    <w:rsid w:val="307D4BD4"/>
    <w:rsid w:val="30B34DEA"/>
    <w:rsid w:val="314263C2"/>
    <w:rsid w:val="31A813EC"/>
    <w:rsid w:val="32763930"/>
    <w:rsid w:val="32B4645C"/>
    <w:rsid w:val="335F1AB9"/>
    <w:rsid w:val="338A540A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89800FF"/>
    <w:rsid w:val="38D21317"/>
    <w:rsid w:val="38E72E90"/>
    <w:rsid w:val="39172EE8"/>
    <w:rsid w:val="392D7D77"/>
    <w:rsid w:val="39430867"/>
    <w:rsid w:val="399641BD"/>
    <w:rsid w:val="3AAB11EE"/>
    <w:rsid w:val="3B434425"/>
    <w:rsid w:val="3BAE0049"/>
    <w:rsid w:val="3C9322C3"/>
    <w:rsid w:val="3D5E3D45"/>
    <w:rsid w:val="3D6146FA"/>
    <w:rsid w:val="3DC900F9"/>
    <w:rsid w:val="3E1F48F0"/>
    <w:rsid w:val="3E8A081E"/>
    <w:rsid w:val="3EAC350B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7C5F8E"/>
    <w:rsid w:val="41C907AC"/>
    <w:rsid w:val="41D95AA2"/>
    <w:rsid w:val="42187C5E"/>
    <w:rsid w:val="42656DA1"/>
    <w:rsid w:val="427102C3"/>
    <w:rsid w:val="428D66B7"/>
    <w:rsid w:val="429C2C35"/>
    <w:rsid w:val="4382339B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CD6747"/>
    <w:rsid w:val="4A82612D"/>
    <w:rsid w:val="4AC03BD4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50A07DB5"/>
    <w:rsid w:val="50B57C5E"/>
    <w:rsid w:val="50E8342D"/>
    <w:rsid w:val="51ED3D60"/>
    <w:rsid w:val="524A0569"/>
    <w:rsid w:val="52521239"/>
    <w:rsid w:val="54061642"/>
    <w:rsid w:val="54680440"/>
    <w:rsid w:val="550F639A"/>
    <w:rsid w:val="55171C51"/>
    <w:rsid w:val="55B94C68"/>
    <w:rsid w:val="56F36600"/>
    <w:rsid w:val="57044DEA"/>
    <w:rsid w:val="570A3F14"/>
    <w:rsid w:val="5842709B"/>
    <w:rsid w:val="58721103"/>
    <w:rsid w:val="589A38CA"/>
    <w:rsid w:val="595F532A"/>
    <w:rsid w:val="59C47267"/>
    <w:rsid w:val="59C725B1"/>
    <w:rsid w:val="5B013259"/>
    <w:rsid w:val="5B042916"/>
    <w:rsid w:val="5B983F0C"/>
    <w:rsid w:val="5D256941"/>
    <w:rsid w:val="5D512855"/>
    <w:rsid w:val="5DA56E4E"/>
    <w:rsid w:val="5DEE2586"/>
    <w:rsid w:val="5E163682"/>
    <w:rsid w:val="5F10398B"/>
    <w:rsid w:val="5F2317C9"/>
    <w:rsid w:val="6042324C"/>
    <w:rsid w:val="6142003F"/>
    <w:rsid w:val="62545B97"/>
    <w:rsid w:val="62891C14"/>
    <w:rsid w:val="62994963"/>
    <w:rsid w:val="62CF34AC"/>
    <w:rsid w:val="62EB4AB4"/>
    <w:rsid w:val="62F11A24"/>
    <w:rsid w:val="63B178DD"/>
    <w:rsid w:val="63D5108D"/>
    <w:rsid w:val="64076141"/>
    <w:rsid w:val="648C1BAB"/>
    <w:rsid w:val="65854E3C"/>
    <w:rsid w:val="659D096D"/>
    <w:rsid w:val="65FB2EA0"/>
    <w:rsid w:val="664167CC"/>
    <w:rsid w:val="665D7E4D"/>
    <w:rsid w:val="67262F47"/>
    <w:rsid w:val="67A16521"/>
    <w:rsid w:val="68892338"/>
    <w:rsid w:val="68A3085E"/>
    <w:rsid w:val="68D62659"/>
    <w:rsid w:val="68EB4BA0"/>
    <w:rsid w:val="69122570"/>
    <w:rsid w:val="692A7BBA"/>
    <w:rsid w:val="6A0029E2"/>
    <w:rsid w:val="6A5C049E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B07FCE"/>
    <w:rsid w:val="6FED7D22"/>
    <w:rsid w:val="70AC2556"/>
    <w:rsid w:val="71187193"/>
    <w:rsid w:val="716B2ED5"/>
    <w:rsid w:val="72152812"/>
    <w:rsid w:val="73C27541"/>
    <w:rsid w:val="73C43E10"/>
    <w:rsid w:val="73F84A92"/>
    <w:rsid w:val="745B33DE"/>
    <w:rsid w:val="74946E9A"/>
    <w:rsid w:val="74BD431A"/>
    <w:rsid w:val="75FA34A7"/>
    <w:rsid w:val="762B22D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C3643D0"/>
    <w:rsid w:val="7CB127D0"/>
    <w:rsid w:val="7CF327D7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8218B6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5">
    <w:name w:val="Default Paragraph Font"/>
    <w:unhideWhenUsed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1"/>
    <w:qFormat/>
    <w:uiPriority w:val="0"/>
    <w:rPr>
      <w:rFonts w:cs="Times New Roman"/>
      <w:sz w:val="18"/>
      <w:szCs w:val="18"/>
    </w:rPr>
  </w:style>
  <w:style w:type="paragraph" w:styleId="6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7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8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Plain Text"/>
    <w:basedOn w:val="1"/>
    <w:link w:val="33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2">
    <w:name w:val="Balloon Text"/>
    <w:basedOn w:val="1"/>
    <w:link w:val="35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6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9">
    <w:name w:val="toc 2"/>
    <w:basedOn w:val="1"/>
    <w:next w:val="1"/>
    <w:autoRedefine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1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Emphasis"/>
    <w:autoRedefine/>
    <w:qFormat/>
    <w:uiPriority w:val="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customStyle="1" w:styleId="29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0">
    <w:name w:val="标题 2 字符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1">
    <w:name w:val="文档结构图 字符"/>
    <w:link w:val="5"/>
    <w:qFormat/>
    <w:uiPriority w:val="0"/>
    <w:rPr>
      <w:rFonts w:cs="Times New Roman"/>
      <w:sz w:val="18"/>
      <w:szCs w:val="18"/>
    </w:rPr>
  </w:style>
  <w:style w:type="character" w:customStyle="1" w:styleId="32">
    <w:name w:val="标题 1 字符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3">
    <w:name w:val="纯文本 字符"/>
    <w:basedOn w:val="25"/>
    <w:link w:val="10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5">
    <w:name w:val="批注框文本 字符"/>
    <w:basedOn w:val="25"/>
    <w:link w:val="12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6">
    <w:name w:val="正文文本缩进 字符"/>
    <w:basedOn w:val="25"/>
    <w:link w:val="7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E244C-C1D4-4B40-8828-4E8123907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450</Words>
  <Characters>539</Characters>
  <Lines>83</Lines>
  <Paragraphs>68</Paragraphs>
  <TotalTime>4</TotalTime>
  <ScaleCrop>false</ScaleCrop>
  <LinksUpToDate>false</LinksUpToDate>
  <CharactersWithSpaces>541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2020-04-02T07:51:00Z</dcterms:created>
  <dc:creator>姚</dc:creator>
  <cp:lastModifiedBy>GM-'H</cp:lastModifiedBy>
  <cp:lastPrinted>2020-04-02T02:47:00Z</cp:lastPrinted>
  <dcterms:modified xsi:type="dcterms:W3CDTF">2025-06-20T02:26:45Z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A4D1244BBC614DB8A4E70591F76D6F55_12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