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数学天元基金项目申请书填报说明</w:t>
      </w:r>
    </w:p>
    <w:p>
      <w:pPr>
        <w:snapToGrid w:val="0"/>
        <w:spacing w:line="440" w:lineRule="exact"/>
        <w:jc w:val="center"/>
        <w:outlineLvl w:val="0"/>
        <w:rPr>
          <w:rFonts w:ascii="楷体" w:hAnsi="楷体" w:eastAsia="楷体"/>
          <w:b/>
          <w:bCs/>
          <w:sz w:val="36"/>
          <w:szCs w:val="36"/>
        </w:rPr>
      </w:pPr>
      <w:r>
        <w:rPr>
          <w:rFonts w:hint="eastAsia" w:ascii="楷体" w:hAnsi="楷体" w:eastAsia="楷体" w:cs="楷体_GB2312"/>
          <w:b/>
          <w:bCs/>
          <w:sz w:val="36"/>
          <w:szCs w:val="36"/>
        </w:rPr>
        <w:t>（</w:t>
      </w:r>
      <w:r>
        <w:rPr>
          <w:rFonts w:ascii="楷体" w:hAnsi="楷体" w:eastAsia="楷体" w:cs="楷体_GB2312"/>
          <w:b/>
          <w:bCs/>
          <w:sz w:val="36"/>
          <w:szCs w:val="36"/>
        </w:rPr>
        <w:t>20</w:t>
      </w:r>
      <w:r>
        <w:rPr>
          <w:rFonts w:hint="eastAsia" w:ascii="楷体" w:hAnsi="楷体" w:eastAsia="楷体" w:cs="楷体_GB2312"/>
          <w:b/>
          <w:bCs/>
          <w:sz w:val="36"/>
          <w:szCs w:val="36"/>
        </w:rPr>
        <w:t>2</w:t>
      </w:r>
      <w:r>
        <w:rPr>
          <w:rFonts w:hint="eastAsia" w:ascii="楷体" w:hAnsi="楷体" w:eastAsia="楷体" w:cs="楷体_GB2312"/>
          <w:b/>
          <w:bCs/>
          <w:sz w:val="36"/>
          <w:szCs w:val="36"/>
          <w:lang w:val="en-US" w:eastAsia="zh-CN"/>
        </w:rPr>
        <w:t>5</w:t>
      </w:r>
      <w:r>
        <w:rPr>
          <w:rFonts w:hint="eastAsia" w:ascii="楷体" w:hAnsi="楷体" w:eastAsia="楷体" w:cs="楷体_GB2312"/>
          <w:b/>
          <w:bCs/>
          <w:sz w:val="36"/>
          <w:szCs w:val="36"/>
        </w:rPr>
        <w:t>版）</w:t>
      </w:r>
    </w:p>
    <w:p>
      <w:pPr>
        <w:snapToGrid w:val="0"/>
        <w:spacing w:before="120" w:line="440" w:lineRule="exact"/>
        <w:ind w:firstLine="560"/>
        <w:rPr>
          <w:rFonts w:ascii="楷体" w:hAnsi="楷体" w:eastAsia="楷体"/>
          <w:sz w:val="28"/>
          <w:szCs w:val="28"/>
        </w:rPr>
      </w:pPr>
    </w:p>
    <w:p>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国家自然科学基金数学天元基金是为凝聚数学家集体智慧，探索符合数学特点和发展规律的资助方式，推动建设数学强国而设立的专项基金。数学天元基金项目支持科学技术人员结合数学学科特点和需求，开展科学研究，培育青年人才，促进学术交流，优化研究环境，传播数学文化，提升中国数学创新能力。</w:t>
      </w:r>
    </w:p>
    <w:p>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数学天元基金项目申请人应当具备以下条件：</w:t>
      </w:r>
    </w:p>
    <w:p>
      <w:pPr>
        <w:snapToGrid w:val="0"/>
        <w:spacing w:before="120" w:line="300" w:lineRule="auto"/>
        <w:ind w:firstLine="280" w:firstLineChars="100"/>
        <w:rPr>
          <w:rFonts w:ascii="楷体" w:hAnsi="楷体" w:eastAsia="楷体" w:cs="楷体_GB2312"/>
          <w:sz w:val="28"/>
          <w:szCs w:val="28"/>
        </w:rPr>
      </w:pPr>
      <w:r>
        <w:rPr>
          <w:rFonts w:hint="eastAsia" w:ascii="楷体" w:hAnsi="楷体" w:eastAsia="楷体" w:cs="楷体_GB2312"/>
          <w:sz w:val="28"/>
          <w:szCs w:val="28"/>
        </w:rPr>
        <w:t>（1）具有承担基础研究课题或者其他从事基础研究的经历；</w:t>
      </w:r>
    </w:p>
    <w:p>
      <w:pPr>
        <w:snapToGrid w:val="0"/>
        <w:spacing w:before="120" w:line="300" w:lineRule="auto"/>
        <w:ind w:firstLine="280" w:firstLineChars="100"/>
        <w:rPr>
          <w:rFonts w:ascii="楷体" w:hAnsi="楷体" w:eastAsia="楷体" w:cs="楷体_GB2312"/>
          <w:sz w:val="28"/>
          <w:szCs w:val="28"/>
        </w:rPr>
      </w:pPr>
      <w:r>
        <w:rPr>
          <w:rFonts w:hint="eastAsia" w:ascii="楷体" w:hAnsi="楷体" w:eastAsia="楷体" w:cs="楷体_GB2312"/>
          <w:sz w:val="28"/>
          <w:szCs w:val="28"/>
        </w:rPr>
        <w:t>（2）具有高级专业技术职务（职称）或者具有博士学位，或者有2名与其研究领域相同、具有高级专业技术职务（职称）的科学技术人员推荐。</w:t>
      </w:r>
    </w:p>
    <w:p>
      <w:pPr>
        <w:spacing w:afterLines="20" w:line="560" w:lineRule="exact"/>
        <w:ind w:firstLine="560" w:firstLineChars="200"/>
        <w:rPr>
          <w:rFonts w:eastAsia="仿宋_GB2312"/>
          <w:bCs/>
          <w:sz w:val="28"/>
          <w:szCs w:val="28"/>
        </w:rPr>
      </w:pPr>
    </w:p>
    <w:p>
      <w:pPr>
        <w:snapToGrid w:val="0"/>
        <w:spacing w:line="360" w:lineRule="auto"/>
        <w:ind w:firstLine="621" w:firstLineChars="221"/>
        <w:rPr>
          <w:rFonts w:ascii="楷体" w:hAnsi="楷体" w:eastAsia="楷体"/>
          <w:b/>
          <w:sz w:val="28"/>
          <w:szCs w:val="28"/>
        </w:rPr>
      </w:pPr>
      <w:r>
        <w:rPr>
          <w:rFonts w:hint="eastAsia" w:ascii="楷体" w:hAnsi="楷体" w:eastAsia="楷体"/>
          <w:b/>
          <w:sz w:val="28"/>
          <w:szCs w:val="28"/>
        </w:rPr>
        <w:t>特别提醒申请人注意：</w:t>
      </w:r>
    </w:p>
    <w:p>
      <w:pPr>
        <w:numPr>
          <w:ilvl w:val="0"/>
          <w:numId w:val="1"/>
        </w:numPr>
        <w:spacing w:afterLines="20" w:line="560" w:lineRule="exact"/>
        <w:ind w:firstLine="562" w:firstLineChars="200"/>
        <w:rPr>
          <w:rFonts w:hint="eastAsia" w:ascii="楷体" w:hAnsi="楷体" w:eastAsia="楷体" w:cs="楷体_GB2312"/>
          <w:b/>
          <w:sz w:val="28"/>
          <w:szCs w:val="28"/>
        </w:rPr>
      </w:pPr>
      <w:r>
        <w:rPr>
          <w:rFonts w:hint="eastAsia" w:ascii="楷体" w:hAnsi="楷体" w:eastAsia="楷体" w:cs="楷体_GB2312"/>
          <w:b/>
          <w:sz w:val="28"/>
          <w:szCs w:val="28"/>
        </w:rPr>
        <w:t>申请人撰写申请书，应</w:t>
      </w:r>
      <w:r>
        <w:rPr>
          <w:rFonts w:hint="eastAsia" w:ascii="楷体" w:hAnsi="楷体" w:eastAsia="楷体" w:cs="楷体_GB2312"/>
          <w:b/>
          <w:sz w:val="28"/>
          <w:szCs w:val="28"/>
          <w:lang w:val="en-US" w:eastAsia="zh-CN"/>
        </w:rPr>
        <w:t>注意</w:t>
      </w:r>
      <w:r>
        <w:rPr>
          <w:rFonts w:hint="eastAsia" w:ascii="楷体" w:hAnsi="楷体" w:eastAsia="楷体" w:cs="楷体_GB2312"/>
          <w:b/>
          <w:sz w:val="28"/>
          <w:szCs w:val="28"/>
        </w:rPr>
        <w:t>符合本年度《国家自然科学基金项目指南》</w:t>
      </w:r>
      <w:r>
        <w:rPr>
          <w:rFonts w:hint="eastAsia" w:ascii="楷体" w:hAnsi="楷体" w:eastAsia="楷体" w:cs="楷体_GB2312"/>
          <w:b/>
          <w:sz w:val="28"/>
          <w:szCs w:val="28"/>
          <w:lang w:val="en-US" w:eastAsia="zh-CN"/>
        </w:rPr>
        <w:t>的</w:t>
      </w:r>
      <w:r>
        <w:rPr>
          <w:rFonts w:hint="eastAsia" w:ascii="楷体" w:hAnsi="楷体" w:eastAsia="楷体" w:cs="楷体_GB2312"/>
          <w:b/>
          <w:sz w:val="28"/>
          <w:szCs w:val="28"/>
        </w:rPr>
        <w:t>“申请规定”。</w:t>
      </w:r>
    </w:p>
    <w:p>
      <w:pPr>
        <w:numPr>
          <w:ilvl w:val="0"/>
          <w:numId w:val="1"/>
        </w:numPr>
        <w:spacing w:afterLines="20" w:line="560" w:lineRule="exact"/>
        <w:ind w:firstLine="562" w:firstLineChars="200"/>
        <w:rPr>
          <w:rFonts w:hint="eastAsia" w:ascii="楷体" w:hAnsi="楷体" w:eastAsia="楷体" w:cs="楷体_GB2312"/>
          <w:b/>
          <w:sz w:val="28"/>
          <w:szCs w:val="28"/>
        </w:rPr>
      </w:pPr>
      <w:r>
        <w:rPr>
          <w:rFonts w:hint="eastAsia" w:ascii="楷体" w:hAnsi="楷体" w:eastAsia="楷体" w:cs="楷体_GB2312"/>
          <w:b/>
          <w:sz w:val="28"/>
          <w:szCs w:val="28"/>
          <w:lang w:val="en-US" w:eastAsia="zh-CN"/>
        </w:rPr>
        <w:t>申请</w:t>
      </w:r>
      <w:bookmarkStart w:id="0" w:name="_Toc182223411"/>
      <w:r>
        <w:rPr>
          <w:rFonts w:hint="eastAsia" w:ascii="楷体" w:hAnsi="楷体" w:eastAsia="楷体" w:cs="楷体_GB2312"/>
          <w:b/>
          <w:sz w:val="28"/>
          <w:szCs w:val="28"/>
          <w:lang w:val="en-US" w:eastAsia="zh-CN"/>
        </w:rPr>
        <w:t>书应符合</w:t>
      </w:r>
      <w:r>
        <w:rPr>
          <w:rFonts w:hint="eastAsia" w:ascii="楷体" w:hAnsi="楷体" w:eastAsia="楷体" w:cs="楷体_GB2312"/>
          <w:b/>
          <w:sz w:val="28"/>
          <w:szCs w:val="28"/>
        </w:rPr>
        <w:t>本年度《国家自然科学基金项目指南》</w:t>
      </w:r>
      <w:r>
        <w:rPr>
          <w:rFonts w:hint="eastAsia" w:ascii="楷体" w:hAnsi="楷体" w:eastAsia="楷体" w:cs="楷体_GB2312"/>
          <w:b/>
          <w:sz w:val="28"/>
          <w:szCs w:val="28"/>
          <w:lang w:eastAsia="zh-CN"/>
        </w:rPr>
        <w:t>“</w:t>
      </w:r>
      <w:r>
        <w:rPr>
          <w:rFonts w:hint="eastAsia" w:ascii="楷体" w:hAnsi="楷体" w:eastAsia="楷体" w:cs="楷体_GB2312"/>
          <w:b/>
          <w:sz w:val="28"/>
          <w:szCs w:val="28"/>
          <w:lang w:val="en-US" w:eastAsia="zh-CN"/>
        </w:rPr>
        <w:t>数学天元基金项目</w:t>
      </w:r>
      <w:r>
        <w:rPr>
          <w:rFonts w:hint="eastAsia" w:ascii="楷体" w:hAnsi="楷体" w:eastAsia="楷体" w:cs="楷体_GB2312"/>
          <w:b/>
          <w:sz w:val="28"/>
          <w:szCs w:val="28"/>
          <w:lang w:eastAsia="zh-CN"/>
        </w:rPr>
        <w:t>”</w:t>
      </w:r>
      <w:bookmarkEnd w:id="0"/>
      <w:r>
        <w:rPr>
          <w:rFonts w:hint="eastAsia" w:ascii="楷体" w:hAnsi="楷体" w:eastAsia="楷体" w:cs="楷体_GB2312"/>
          <w:b/>
          <w:sz w:val="28"/>
          <w:szCs w:val="28"/>
          <w:lang w:val="en-US" w:eastAsia="zh-CN"/>
        </w:rPr>
        <w:t>中各类型项目的要求。</w:t>
      </w:r>
      <w:r>
        <w:rPr>
          <w:rFonts w:hint="eastAsia" w:ascii="楷体" w:hAnsi="楷体" w:eastAsia="楷体" w:cs="楷体_GB2312"/>
          <w:b/>
          <w:sz w:val="28"/>
          <w:szCs w:val="28"/>
        </w:rPr>
        <w:t>项目的申请代码1应选择数学学科申请代码。</w:t>
      </w:r>
    </w:p>
    <w:p>
      <w:pPr>
        <w:numPr>
          <w:ilvl w:val="0"/>
          <w:numId w:val="1"/>
        </w:numPr>
        <w:spacing w:afterLines="20" w:line="560" w:lineRule="exact"/>
        <w:ind w:firstLine="562" w:firstLineChars="200"/>
        <w:rPr>
          <w:rFonts w:hint="eastAsia" w:ascii="楷体" w:hAnsi="楷体" w:eastAsia="楷体" w:cs="楷体_GB2312"/>
          <w:b/>
          <w:sz w:val="28"/>
          <w:szCs w:val="28"/>
        </w:rPr>
      </w:pPr>
      <w:r>
        <w:rPr>
          <w:rFonts w:hint="eastAsia" w:ascii="楷体" w:hAnsi="楷体" w:eastAsia="楷体" w:cs="楷体_GB2312"/>
          <w:b/>
          <w:sz w:val="28"/>
          <w:szCs w:val="28"/>
        </w:rPr>
        <w:t>申请材料中不得出现任何违反法律法规、违反科研伦理的内容，不得含有任何涉密信息或敏感信息，依托单位须认真审核。因违反相关规定而导致的一切后果由申请人和依托单位负责。</w:t>
      </w:r>
    </w:p>
    <w:p>
      <w:pPr>
        <w:widowControl/>
        <w:jc w:val="left"/>
        <w:rPr>
          <w:rFonts w:ascii="楷体" w:hAnsi="楷体" w:eastAsia="楷体" w:cs="楷体_GB2312"/>
          <w:sz w:val="28"/>
          <w:szCs w:val="28"/>
        </w:rPr>
      </w:pPr>
      <w:r>
        <w:rPr>
          <w:rFonts w:ascii="楷体" w:hAnsi="楷体" w:eastAsia="楷体" w:cs="楷体_GB2312"/>
          <w:sz w:val="28"/>
          <w:szCs w:val="28"/>
        </w:rPr>
        <w:br w:type="page"/>
      </w:r>
    </w:p>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数学天元基金项目申请书撰写提纲</w:t>
      </w:r>
    </w:p>
    <w:p>
      <w:pPr>
        <w:snapToGrid w:val="0"/>
        <w:spacing w:line="440" w:lineRule="exact"/>
        <w:jc w:val="center"/>
        <w:outlineLvl w:val="0"/>
        <w:rPr>
          <w:rFonts w:ascii="楷体" w:hAnsi="楷体" w:eastAsia="楷体"/>
          <w:b/>
          <w:bCs/>
          <w:sz w:val="36"/>
          <w:szCs w:val="36"/>
        </w:rPr>
      </w:pPr>
      <w:r>
        <w:rPr>
          <w:rFonts w:hint="eastAsia" w:ascii="楷体" w:hAnsi="楷体" w:eastAsia="楷体" w:cs="楷体_GB2312"/>
          <w:b/>
          <w:bCs/>
          <w:sz w:val="36"/>
          <w:szCs w:val="36"/>
        </w:rPr>
        <w:t>（</w:t>
      </w:r>
      <w:r>
        <w:rPr>
          <w:rFonts w:ascii="楷体" w:hAnsi="楷体" w:eastAsia="楷体" w:cs="楷体_GB2312"/>
          <w:b/>
          <w:bCs/>
          <w:sz w:val="36"/>
          <w:szCs w:val="36"/>
        </w:rPr>
        <w:t>20</w:t>
      </w:r>
      <w:r>
        <w:rPr>
          <w:rFonts w:hint="eastAsia" w:ascii="楷体" w:hAnsi="楷体" w:eastAsia="楷体" w:cs="楷体_GB2312"/>
          <w:b/>
          <w:bCs/>
          <w:sz w:val="36"/>
          <w:szCs w:val="36"/>
        </w:rPr>
        <w:t>2</w:t>
      </w:r>
      <w:r>
        <w:rPr>
          <w:rFonts w:hint="eastAsia" w:ascii="楷体" w:hAnsi="楷体" w:eastAsia="楷体" w:cs="楷体_GB2312"/>
          <w:b/>
          <w:bCs/>
          <w:sz w:val="36"/>
          <w:szCs w:val="36"/>
          <w:lang w:val="en-US" w:eastAsia="zh-CN"/>
        </w:rPr>
        <w:t>5</w:t>
      </w:r>
      <w:r>
        <w:rPr>
          <w:rFonts w:hint="eastAsia" w:ascii="楷体" w:hAnsi="楷体" w:eastAsia="楷体" w:cs="楷体_GB2312"/>
          <w:b/>
          <w:bCs/>
          <w:sz w:val="36"/>
          <w:szCs w:val="36"/>
        </w:rPr>
        <w:t>版）</w:t>
      </w:r>
    </w:p>
    <w:p>
      <w:pPr>
        <w:snapToGrid w:val="0"/>
        <w:spacing w:afterLines="20" w:line="440" w:lineRule="exact"/>
        <w:ind w:firstLine="560" w:firstLineChars="200"/>
        <w:rPr>
          <w:rFonts w:ascii="楷体" w:hAnsi="楷体" w:eastAsia="楷体"/>
          <w:kern w:val="0"/>
          <w:sz w:val="28"/>
          <w:szCs w:val="28"/>
        </w:rPr>
      </w:pPr>
    </w:p>
    <w:p>
      <w:pPr>
        <w:snapToGrid w:val="0"/>
        <w:spacing w:before="120" w:line="440" w:lineRule="exact"/>
        <w:ind w:firstLine="560"/>
        <w:rPr>
          <w:rFonts w:ascii="楷体" w:hAnsi="楷体" w:eastAsia="楷体"/>
          <w:sz w:val="28"/>
          <w:szCs w:val="28"/>
        </w:rPr>
      </w:pPr>
      <w:r>
        <w:rPr>
          <w:rFonts w:hint="eastAsia" w:ascii="楷体" w:hAnsi="楷体" w:eastAsia="楷体" w:cs="楷体_GB2312"/>
          <w:sz w:val="28"/>
          <w:szCs w:val="28"/>
        </w:rPr>
        <w:t>数学天元基金项目申请书由信息表格、正文、个人简历和附件构成。</w:t>
      </w:r>
    </w:p>
    <w:p>
      <w:pPr>
        <w:snapToGrid w:val="0"/>
        <w:spacing w:before="120" w:line="440" w:lineRule="exact"/>
        <w:ind w:firstLine="551" w:firstLineChars="196"/>
        <w:outlineLvl w:val="0"/>
        <w:rPr>
          <w:rFonts w:ascii="楷体" w:hAnsi="楷体" w:eastAsia="楷体"/>
          <w:b/>
          <w:bCs/>
          <w:sz w:val="28"/>
          <w:szCs w:val="28"/>
        </w:rPr>
      </w:pPr>
      <w:r>
        <w:rPr>
          <w:rFonts w:hint="eastAsia" w:ascii="楷体" w:hAnsi="楷体" w:eastAsia="楷体" w:cs="楷体_GB2312"/>
          <w:b/>
          <w:bCs/>
          <w:sz w:val="28"/>
          <w:szCs w:val="28"/>
        </w:rPr>
        <w:t>一、信息表格：</w:t>
      </w:r>
    </w:p>
    <w:p>
      <w:pPr>
        <w:snapToGrid w:val="0"/>
        <w:spacing w:before="120" w:line="300" w:lineRule="auto"/>
        <w:ind w:firstLine="560"/>
        <w:rPr>
          <w:rFonts w:ascii="楷体" w:hAnsi="楷体" w:eastAsia="楷体"/>
          <w:sz w:val="28"/>
          <w:szCs w:val="28"/>
        </w:rPr>
      </w:pPr>
      <w:r>
        <w:rPr>
          <w:rFonts w:hint="eastAsia" w:ascii="楷体" w:hAnsi="楷体" w:eastAsia="楷体" w:cs="楷体_GB2312"/>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pPr>
        <w:snapToGrid w:val="0"/>
        <w:spacing w:afterLines="50" w:line="440" w:lineRule="exact"/>
        <w:ind w:firstLine="562" w:firstLineChars="200"/>
        <w:rPr>
          <w:rFonts w:ascii="楷体" w:hAnsi="楷体" w:eastAsia="楷体"/>
          <w:b/>
          <w:bCs/>
          <w:color w:val="0070C0"/>
          <w:sz w:val="28"/>
          <w:szCs w:val="28"/>
        </w:rPr>
      </w:pPr>
      <w:r>
        <w:rPr>
          <w:rFonts w:hint="eastAsia" w:ascii="楷体" w:hAnsi="楷体" w:eastAsia="楷体" w:cs="楷体_GB2312"/>
          <w:b/>
          <w:bCs/>
          <w:sz w:val="28"/>
          <w:szCs w:val="28"/>
        </w:rPr>
        <w:t>二、正文：</w:t>
      </w:r>
      <w:r>
        <w:rPr>
          <w:rFonts w:hint="eastAsia" w:ascii="楷体" w:hAnsi="楷体" w:eastAsia="楷体" w:cs="楷体_GB2312"/>
          <w:sz w:val="28"/>
          <w:szCs w:val="28"/>
        </w:rPr>
        <w:t>参照以下提纲撰写，要求内容翔实、清晰，层次分明，主题突出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pPr>
        <w:snapToGrid w:val="0"/>
        <w:spacing w:afterLines="50" w:line="440" w:lineRule="exact"/>
        <w:ind w:left="42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建议</w:t>
      </w:r>
      <w:r>
        <w:rPr>
          <w:rFonts w:ascii="楷体" w:hAnsi="楷体" w:eastAsia="楷体" w:cs="楷体_GB2312"/>
          <w:b/>
          <w:bCs/>
          <w:color w:val="0070C0"/>
          <w:sz w:val="28"/>
          <w:szCs w:val="28"/>
        </w:rPr>
        <w:t>8000</w:t>
      </w:r>
      <w:r>
        <w:rPr>
          <w:rFonts w:hint="eastAsia" w:ascii="楷体" w:hAnsi="楷体" w:eastAsia="楷体" w:cs="楷体_GB2312"/>
          <w:b/>
          <w:bCs/>
          <w:color w:val="0070C0"/>
          <w:sz w:val="28"/>
          <w:szCs w:val="28"/>
        </w:rPr>
        <w:t>字以下</w:t>
      </w:r>
      <w:r>
        <w:rPr>
          <w:rFonts w:hint="eastAsia" w:ascii="楷体" w:hAnsi="楷体" w:eastAsia="楷体" w:cs="楷体_GB2312"/>
          <w:color w:val="0070C0"/>
          <w:sz w:val="28"/>
          <w:szCs w:val="28"/>
        </w:rPr>
        <w:t>）：</w:t>
      </w: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（研究类：研究意义、国内外研究现状及发展动态分析，需结合科学研究发展趋势来论述科学意义；或结合国家经济社会发展中迫切需要解决以及重大突发事件中涉及的关键科学问题来论述其应用前景。</w:t>
      </w:r>
      <w:r>
        <w:rPr>
          <w:rFonts w:hint="eastAsia" w:ascii="楷体" w:hAnsi="楷体" w:eastAsia="楷体" w:cs="楷体_GB2312"/>
          <w:color w:val="0000FF"/>
          <w:sz w:val="28"/>
          <w:szCs w:val="28"/>
        </w:rPr>
        <w:t>科技活动类：结合国际和国内相关领域科技现状及发展动态，阐述项目的重要意义和必要性。</w:t>
      </w:r>
      <w:r>
        <w:rPr>
          <w:rFonts w:hint="eastAsia" w:ascii="楷体" w:hAnsi="楷体" w:eastAsia="楷体" w:cs="楷体_GB2312"/>
          <w:color w:val="0070C0"/>
          <w:sz w:val="28"/>
          <w:szCs w:val="28"/>
        </w:rPr>
        <w:t>附主要参考文献目录）；</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（研究类：包括研究方法、技术路线、实验手段、关键技术等说明；</w:t>
      </w:r>
      <w:r>
        <w:rPr>
          <w:rFonts w:hint="eastAsia" w:ascii="楷体" w:hAnsi="楷体" w:eastAsia="楷体" w:cs="楷体_GB2312"/>
          <w:color w:val="0000FF"/>
          <w:sz w:val="28"/>
          <w:szCs w:val="28"/>
        </w:rPr>
        <w:t>科技活动类：包括人员组成、工作方案、组织协调方式等说明，此部分需要重点阐述</w:t>
      </w:r>
      <w:r>
        <w:rPr>
          <w:rFonts w:hint="eastAsia" w:ascii="楷体" w:hAnsi="楷体" w:eastAsia="楷体" w:cs="楷体_GB2312"/>
          <w:color w:val="0070C0"/>
          <w:sz w:val="28"/>
          <w:szCs w:val="28"/>
        </w:rPr>
        <w:t>）；</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54" w:firstLineChars="198"/>
        <w:rPr>
          <w:rFonts w:ascii="楷体" w:hAnsi="楷体" w:eastAsia="楷体" w:cs="楷体_GB2312"/>
          <w:color w:val="0070C0"/>
          <w:sz w:val="28"/>
          <w:szCs w:val="28"/>
        </w:rPr>
      </w:pPr>
      <w:r>
        <w:rPr>
          <w:rFonts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pPr>
        <w:snapToGrid w:val="0"/>
        <w:spacing w:line="440" w:lineRule="exact"/>
        <w:ind w:firstLine="470" w:firstLineChars="196"/>
        <w:rPr>
          <w:rFonts w:asciiTheme="minorEastAsia" w:hAnsiTheme="minorEastAsia" w:eastAsiaTheme="minorEastAsia"/>
          <w:sz w:val="24"/>
          <w:szCs w:val="24"/>
        </w:rPr>
      </w:pPr>
    </w:p>
    <w:p>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（研究类：与本项目相关的研究工作积累和已取得的研究工作成绩；科技活动类：</w:t>
      </w:r>
      <w:r>
        <w:rPr>
          <w:rFonts w:hint="eastAsia" w:ascii="楷体" w:hAnsi="楷体" w:eastAsia="楷体" w:cs="楷体_GB2312"/>
          <w:color w:val="0000FF"/>
          <w:sz w:val="28"/>
          <w:szCs w:val="28"/>
        </w:rPr>
        <w:t>含与本项目相关的工作积累、工作条件和保障机制等</w:t>
      </w:r>
      <w:r>
        <w:rPr>
          <w:rFonts w:hint="eastAsia" w:ascii="楷体" w:hAnsi="楷体" w:eastAsia="楷体" w:cs="楷体_GB2312"/>
          <w:color w:val="0070C0"/>
          <w:sz w:val="28"/>
          <w:szCs w:val="28"/>
        </w:rPr>
        <w:t>）；</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（包括已具备的实验条件，尚缺少的实验条件和拟解决的途径，包括利用国家实验室、国家重点实验室和部门重点实验室等研究基地的计划与落实情况）；</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项目组主要参与者正在承担的与本项目相关的科研项目情况，包括国家自然科学基金的项目和国家其他科技计划项目，要注明项目的名称和编号、经费来源、起止年月、与本项目的关系及负责的内容等）；</w:t>
      </w:r>
    </w:p>
    <w:p>
      <w:pPr>
        <w:snapToGrid w:val="0"/>
        <w:spacing w:line="440" w:lineRule="exact"/>
        <w:ind w:firstLine="470" w:firstLineChars="196"/>
        <w:rPr>
          <w:rFonts w:asciiTheme="minorEastAsia" w:hAnsiTheme="minorEastAsia" w:eastAsiaTheme="minorEastAsia"/>
          <w:sz w:val="24"/>
          <w:szCs w:val="24"/>
        </w:rPr>
      </w:pPr>
    </w:p>
    <w:p>
      <w:pPr>
        <w:snapToGrid w:val="0"/>
        <w:spacing w:afterLines="50" w:line="440" w:lineRule="exact"/>
        <w:ind w:firstLine="573"/>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（对申请人负责的前一个已结题科学基金项目（项目名称及批准号）完成情况、后续研究进展及与本申请项目的关系加以详细说明。另附该已结题项目研究工作总结摘要（限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字）和相关成果的详细目录）。</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before="120" w:line="440" w:lineRule="exact"/>
        <w:ind w:firstLine="562" w:firstLineChars="200"/>
        <w:rPr>
          <w:rFonts w:ascii="楷体" w:hAnsi="楷体" w:eastAsia="楷体" w:cs="楷体_GB2312"/>
          <w:b/>
          <w:bCs/>
          <w:color w:val="0070C0"/>
          <w:sz w:val="28"/>
          <w:szCs w:val="28"/>
        </w:rPr>
      </w:pPr>
      <w:r>
        <w:rPr>
          <w:rFonts w:hint="eastAsia" w:ascii="楷体" w:hAnsi="楷体" w:eastAsia="楷体" w:cs="楷体_GB2312"/>
          <w:b/>
          <w:bCs/>
          <w:color w:val="0070C0"/>
          <w:sz w:val="28"/>
          <w:szCs w:val="28"/>
        </w:rPr>
        <w:t>（三）其他需要说明的问题</w:t>
      </w:r>
    </w:p>
    <w:p>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w:t>
      </w:r>
      <w:r>
        <w:rPr>
          <w:rFonts w:ascii="楷体" w:hAnsi="楷体" w:eastAsia="楷体"/>
          <w:bCs/>
          <w:color w:val="0070C0"/>
          <w:sz w:val="28"/>
          <w:szCs w:val="28"/>
        </w:rPr>
        <w:t>）</w:t>
      </w:r>
      <w:r>
        <w:rPr>
          <w:rFonts w:hint="eastAsia" w:ascii="楷体" w:hAnsi="楷体" w:eastAsia="楷体"/>
          <w:bCs/>
          <w:color w:val="0070C0"/>
          <w:sz w:val="28"/>
          <w:szCs w:val="28"/>
        </w:rPr>
        <w:t>。</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pPr>
        <w:snapToGrid w:val="0"/>
        <w:spacing w:after="156" w:line="440" w:lineRule="exact"/>
        <w:ind w:firstLine="470" w:firstLineChars="196"/>
        <w:rPr>
          <w:rFonts w:asciiTheme="minorEastAsia" w:hAnsiTheme="minorEastAsia" w:eastAsiaTheme="minorEastAsia"/>
          <w:sz w:val="24"/>
          <w:szCs w:val="24"/>
        </w:rPr>
      </w:pPr>
    </w:p>
    <w:p>
      <w:pPr>
        <w:numPr>
          <w:ilvl w:val="0"/>
          <w:numId w:val="2"/>
        </w:numPr>
        <w:snapToGrid w:val="0"/>
        <w:spacing w:afterLines="50" w:line="440" w:lineRule="exact"/>
        <w:ind w:firstLine="573"/>
        <w:rPr>
          <w:rFonts w:hint="eastAsia" w:ascii="楷体" w:hAnsi="楷体" w:eastAsia="楷体"/>
          <w:bCs/>
          <w:color w:val="0070C0"/>
          <w:sz w:val="28"/>
          <w:szCs w:val="28"/>
        </w:rPr>
      </w:pPr>
      <w:r>
        <w:rPr>
          <w:rFonts w:hint="eastAsia" w:ascii="楷体" w:hAnsi="楷体" w:eastAsia="楷体"/>
          <w:bCs/>
          <w:color w:val="0070C0"/>
          <w:sz w:val="28"/>
          <w:szCs w:val="28"/>
        </w:rPr>
        <w:t>同年以不同专业技术职务（职称）申请或参与申请项目的人员，列明申请或参与申请项目的情况，并详细说明原因。</w:t>
      </w:r>
    </w:p>
    <w:p>
      <w:pPr>
        <w:snapToGrid w:val="0"/>
        <w:spacing w:afterLines="50" w:line="440" w:lineRule="exact"/>
        <w:ind w:firstLine="573"/>
        <w:rPr>
          <w:rFonts w:hint="eastAsia" w:ascii="楷体" w:hAnsi="楷体" w:eastAsia="楷体"/>
          <w:bCs/>
          <w:color w:val="0070C0"/>
          <w:sz w:val="28"/>
          <w:szCs w:val="28"/>
        </w:rPr>
      </w:pPr>
    </w:p>
    <w:p>
      <w:pPr>
        <w:numPr>
          <w:ilvl w:val="0"/>
          <w:numId w:val="2"/>
        </w:numPr>
        <w:snapToGrid w:val="0"/>
        <w:spacing w:afterLines="50" w:line="440" w:lineRule="exact"/>
        <w:ind w:left="0" w:leftChars="0" w:firstLine="573" w:firstLineChars="0"/>
        <w:rPr>
          <w:rFonts w:ascii="楷体" w:hAnsi="楷体" w:eastAsia="楷体"/>
          <w:bCs/>
          <w:color w:val="0070C0"/>
          <w:sz w:val="28"/>
          <w:szCs w:val="28"/>
        </w:rPr>
      </w:pPr>
      <w:r>
        <w:rPr>
          <w:rFonts w:hint="eastAsia" w:ascii="楷体" w:hAnsi="楷体" w:eastAsia="楷体"/>
          <w:bCs/>
          <w:color w:val="0070C0"/>
          <w:sz w:val="28"/>
          <w:szCs w:val="28"/>
        </w:rPr>
        <w:t>其他。</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before="120" w:line="440" w:lineRule="exact"/>
        <w:ind w:firstLine="551" w:firstLineChars="196"/>
        <w:rPr>
          <w:rFonts w:ascii="楷体" w:hAnsi="楷体" w:eastAsia="楷体"/>
          <w:sz w:val="28"/>
          <w:szCs w:val="28"/>
        </w:rPr>
      </w:pPr>
      <w:r>
        <w:rPr>
          <w:rFonts w:hint="eastAsia" w:ascii="楷体" w:hAnsi="楷体" w:eastAsia="楷体" w:cs="楷体_GB2312"/>
          <w:b/>
          <w:bCs/>
          <w:sz w:val="28"/>
          <w:szCs w:val="28"/>
        </w:rPr>
        <w:t>三、个人简历</w:t>
      </w:r>
      <w:r>
        <w:rPr>
          <w:rFonts w:hint="eastAsia" w:ascii="楷体" w:hAnsi="楷体" w:eastAsia="楷体" w:cs="楷体_GB2312"/>
          <w:sz w:val="28"/>
          <w:szCs w:val="28"/>
        </w:rPr>
        <w:t>：（根据申请人和主要参与者在线填写信息自动生成简历PDF文件，由申请人负责上传）</w:t>
      </w:r>
    </w:p>
    <w:p>
      <w:pPr>
        <w:snapToGrid w:val="0"/>
        <w:spacing w:before="120" w:after="62" w:line="440" w:lineRule="exact"/>
        <w:ind w:firstLine="551" w:firstLineChars="196"/>
        <w:rPr>
          <w:rFonts w:ascii="楷体" w:hAnsi="楷体" w:eastAsia="楷体" w:cs="楷体_GB2312"/>
          <w:b/>
          <w:bCs/>
          <w:sz w:val="28"/>
          <w:szCs w:val="28"/>
        </w:rPr>
      </w:pPr>
    </w:p>
    <w:p>
      <w:pPr>
        <w:snapToGrid w:val="0"/>
        <w:spacing w:before="120" w:after="62" w:line="440" w:lineRule="exact"/>
        <w:ind w:firstLine="551" w:firstLineChars="196"/>
        <w:rPr>
          <w:rFonts w:ascii="楷体" w:hAnsi="楷体" w:eastAsia="楷体" w:cs="楷体_GB2312"/>
          <w:b/>
          <w:bCs/>
          <w:sz w:val="28"/>
          <w:szCs w:val="28"/>
        </w:rPr>
      </w:pPr>
      <w:r>
        <w:rPr>
          <w:rFonts w:hint="eastAsia" w:ascii="楷体" w:hAnsi="楷体" w:eastAsia="楷体" w:cs="楷体_GB2312"/>
          <w:b/>
          <w:bCs/>
          <w:sz w:val="28"/>
          <w:szCs w:val="28"/>
        </w:rPr>
        <w:t>四、附件</w:t>
      </w:r>
    </w:p>
    <w:p>
      <w:pPr>
        <w:snapToGrid w:val="0"/>
        <w:spacing w:before="120" w:after="62"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pPr>
        <w:snapToGrid w:val="0"/>
        <w:spacing w:before="120" w:after="62"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附件目录按所上传电子附件材料的名称和顺序自动生成</w:t>
      </w:r>
      <w:bookmarkStart w:id="1" w:name="_GoBack"/>
      <w:bookmarkEnd w:id="1"/>
      <w:r>
        <w:rPr>
          <w:rFonts w:hint="eastAsia" w:ascii="楷体" w:hAnsi="楷体" w:eastAsia="楷体" w:cs="楷体_GB2312"/>
          <w:sz w:val="28"/>
          <w:szCs w:val="28"/>
        </w:rPr>
        <w:t>。</w:t>
      </w:r>
    </w:p>
    <w:p>
      <w:pPr>
        <w:snapToGrid w:val="0"/>
        <w:spacing w:after="62" w:line="440" w:lineRule="exact"/>
        <w:ind w:firstLine="470" w:firstLineChars="196"/>
        <w:rPr>
          <w:rFonts w:asciiTheme="minorEastAsia" w:hAnsiTheme="minorEastAsia" w:eastAsiaTheme="minorEastAsia"/>
          <w:sz w:val="24"/>
          <w:szCs w:val="24"/>
        </w:rPr>
      </w:pPr>
    </w:p>
    <w:p>
      <w:pPr>
        <w:snapToGrid w:val="0"/>
        <w:spacing w:before="120"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（二）附件材料（逐项上传）</w:t>
      </w:r>
    </w:p>
    <w:p>
      <w:pPr>
        <w:snapToGrid w:val="0"/>
        <w:spacing w:line="440" w:lineRule="exact"/>
        <w:ind w:firstLine="560" w:firstLineChars="200"/>
        <w:rPr>
          <w:rFonts w:ascii="楷体" w:hAnsi="楷体" w:eastAsia="楷体" w:cs="楷体_GB2312"/>
          <w:sz w:val="28"/>
          <w:szCs w:val="28"/>
        </w:rPr>
      </w:pPr>
      <w:r>
        <w:rPr>
          <w:rFonts w:ascii="楷体" w:hAnsi="楷体" w:eastAsia="楷体"/>
          <w:sz w:val="28"/>
          <w:szCs w:val="28"/>
        </w:rPr>
        <w:t>1</w:t>
      </w:r>
      <w:r>
        <w:rPr>
          <w:rFonts w:hint="eastAsia" w:ascii="楷体" w:hAnsi="楷体" w:eastAsia="楷体" w:cs="楷体_GB2312"/>
          <w:sz w:val="28"/>
          <w:szCs w:val="28"/>
        </w:rPr>
        <w:t>．提供</w:t>
      </w:r>
      <w:r>
        <w:rPr>
          <w:rFonts w:ascii="楷体" w:hAnsi="楷体" w:eastAsia="楷体"/>
          <w:sz w:val="28"/>
          <w:szCs w:val="28"/>
        </w:rPr>
        <w:t>5</w:t>
      </w:r>
      <w:r>
        <w:rPr>
          <w:rFonts w:hint="eastAsia" w:ascii="楷体" w:hAnsi="楷体" w:eastAsia="楷体" w:cs="楷体_GB2312"/>
          <w:sz w:val="28"/>
          <w:szCs w:val="28"/>
        </w:rPr>
        <w:t>篇以内申请人本人公开发表的与申请项目相关的代表性论文电子版文件；</w:t>
      </w:r>
    </w:p>
    <w:p>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2</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包含以下电子版扫描文件：伦理委员会证明、加盖依托单位公章的国家社会科学基金结项证书复印件、依托单位生物安全保障承诺等。</w:t>
      </w:r>
      <w:r>
        <w:rPr>
          <w:rFonts w:hint="eastAsia" w:ascii="楷体" w:hAnsi="楷体" w:eastAsia="楷体" w:cs="楷体_GB2312"/>
          <w:b/>
          <w:sz w:val="28"/>
          <w:szCs w:val="28"/>
        </w:rPr>
        <w:t>具体要求参见本年度《国家自然科学基金项目指南》“申请规定”和“科学部资助领域</w:t>
      </w:r>
      <w:r>
        <w:rPr>
          <w:rFonts w:ascii="楷体" w:hAnsi="楷体" w:eastAsia="楷体" w:cs="楷体_GB2312"/>
          <w:b/>
          <w:sz w:val="28"/>
          <w:szCs w:val="28"/>
        </w:rPr>
        <w:t>和注意事项</w:t>
      </w:r>
      <w:r>
        <w:rPr>
          <w:rFonts w:hint="eastAsia" w:ascii="楷体" w:hAnsi="楷体" w:eastAsia="楷体" w:cs="楷体_GB2312"/>
          <w:b/>
          <w:sz w:val="28"/>
          <w:szCs w:val="28"/>
        </w:rPr>
        <w:t>”及所申请数学天元基金不同类型项目的规定</w:t>
      </w:r>
      <w:r>
        <w:rPr>
          <w:rFonts w:hint="eastAsia" w:ascii="楷体" w:hAnsi="楷体" w:eastAsia="楷体" w:cs="楷体_GB2312"/>
          <w:sz w:val="28"/>
          <w:szCs w:val="28"/>
        </w:rPr>
        <w:t>。</w:t>
      </w:r>
    </w:p>
    <w:p>
      <w:pPr>
        <w:snapToGrid w:val="0"/>
        <w:spacing w:before="120" w:line="440" w:lineRule="exact"/>
      </w:pPr>
    </w:p>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25CB5"/>
    <w:multiLevelType w:val="singleLevel"/>
    <w:tmpl w:val="56525CB5"/>
    <w:lvl w:ilvl="0" w:tentative="0">
      <w:start w:val="1"/>
      <w:numFmt w:val="decimal"/>
      <w:suff w:val="space"/>
      <w:lvlText w:val="%1."/>
      <w:lvlJc w:val="left"/>
    </w:lvl>
  </w:abstractNum>
  <w:abstractNum w:abstractNumId="1">
    <w:nsid w:val="74B38959"/>
    <w:multiLevelType w:val="singleLevel"/>
    <w:tmpl w:val="74B38959"/>
    <w:lvl w:ilvl="0" w:tentative="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567"/>
    <w:rsid w:val="00003EFC"/>
    <w:rsid w:val="00027D92"/>
    <w:rsid w:val="00035EA8"/>
    <w:rsid w:val="00045EB2"/>
    <w:rsid w:val="000548C2"/>
    <w:rsid w:val="00062F01"/>
    <w:rsid w:val="00072965"/>
    <w:rsid w:val="000729AD"/>
    <w:rsid w:val="00084A3E"/>
    <w:rsid w:val="000918BB"/>
    <w:rsid w:val="000A13DA"/>
    <w:rsid w:val="000B7E96"/>
    <w:rsid w:val="000C2441"/>
    <w:rsid w:val="000C279F"/>
    <w:rsid w:val="000C3B73"/>
    <w:rsid w:val="000D43A1"/>
    <w:rsid w:val="000E4C3F"/>
    <w:rsid w:val="000E6C39"/>
    <w:rsid w:val="000E7150"/>
    <w:rsid w:val="000E7FB5"/>
    <w:rsid w:val="000F6FE1"/>
    <w:rsid w:val="00122AEC"/>
    <w:rsid w:val="00132A50"/>
    <w:rsid w:val="001349C0"/>
    <w:rsid w:val="001518E0"/>
    <w:rsid w:val="0016245F"/>
    <w:rsid w:val="00181D41"/>
    <w:rsid w:val="0018239D"/>
    <w:rsid w:val="0018412B"/>
    <w:rsid w:val="001925F7"/>
    <w:rsid w:val="00193D03"/>
    <w:rsid w:val="001B178A"/>
    <w:rsid w:val="001B21E2"/>
    <w:rsid w:val="001B2A7B"/>
    <w:rsid w:val="001B5CD4"/>
    <w:rsid w:val="001C61BD"/>
    <w:rsid w:val="001C76FD"/>
    <w:rsid w:val="001D00BA"/>
    <w:rsid w:val="001D4606"/>
    <w:rsid w:val="001D5F6A"/>
    <w:rsid w:val="001E0A46"/>
    <w:rsid w:val="001E0F62"/>
    <w:rsid w:val="001E51A9"/>
    <w:rsid w:val="00203C16"/>
    <w:rsid w:val="002040B1"/>
    <w:rsid w:val="002067DB"/>
    <w:rsid w:val="002113AA"/>
    <w:rsid w:val="0021307B"/>
    <w:rsid w:val="002137BE"/>
    <w:rsid w:val="00213C1C"/>
    <w:rsid w:val="0021529A"/>
    <w:rsid w:val="0022224D"/>
    <w:rsid w:val="002343A9"/>
    <w:rsid w:val="00237297"/>
    <w:rsid w:val="00237A6B"/>
    <w:rsid w:val="00241BF1"/>
    <w:rsid w:val="00246D35"/>
    <w:rsid w:val="00260E05"/>
    <w:rsid w:val="00264E6A"/>
    <w:rsid w:val="00266C0C"/>
    <w:rsid w:val="00291082"/>
    <w:rsid w:val="00292BBB"/>
    <w:rsid w:val="00293443"/>
    <w:rsid w:val="002962D8"/>
    <w:rsid w:val="002B0857"/>
    <w:rsid w:val="002B6945"/>
    <w:rsid w:val="002C0E99"/>
    <w:rsid w:val="002D2E34"/>
    <w:rsid w:val="002D3281"/>
    <w:rsid w:val="002D331F"/>
    <w:rsid w:val="002D4603"/>
    <w:rsid w:val="002D52A5"/>
    <w:rsid w:val="002F1E44"/>
    <w:rsid w:val="002F2E8B"/>
    <w:rsid w:val="00305463"/>
    <w:rsid w:val="00313845"/>
    <w:rsid w:val="0031481A"/>
    <w:rsid w:val="00317056"/>
    <w:rsid w:val="00320783"/>
    <w:rsid w:val="00323B75"/>
    <w:rsid w:val="003242D7"/>
    <w:rsid w:val="00334174"/>
    <w:rsid w:val="00337150"/>
    <w:rsid w:val="003457C8"/>
    <w:rsid w:val="0034736C"/>
    <w:rsid w:val="003559E1"/>
    <w:rsid w:val="0036281A"/>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567C"/>
    <w:rsid w:val="00406B5B"/>
    <w:rsid w:val="004179E4"/>
    <w:rsid w:val="004238C3"/>
    <w:rsid w:val="00426BBD"/>
    <w:rsid w:val="00434FF2"/>
    <w:rsid w:val="0044246A"/>
    <w:rsid w:val="004436FE"/>
    <w:rsid w:val="004617FE"/>
    <w:rsid w:val="00473EAC"/>
    <w:rsid w:val="00476F50"/>
    <w:rsid w:val="00477998"/>
    <w:rsid w:val="00480183"/>
    <w:rsid w:val="00492FC4"/>
    <w:rsid w:val="004A732D"/>
    <w:rsid w:val="004D082B"/>
    <w:rsid w:val="004D099F"/>
    <w:rsid w:val="004D2A87"/>
    <w:rsid w:val="004D6898"/>
    <w:rsid w:val="004D6BD5"/>
    <w:rsid w:val="004E1846"/>
    <w:rsid w:val="004E2E30"/>
    <w:rsid w:val="004E4C08"/>
    <w:rsid w:val="004E6A2F"/>
    <w:rsid w:val="004E6D93"/>
    <w:rsid w:val="00520789"/>
    <w:rsid w:val="00523DE0"/>
    <w:rsid w:val="005509D8"/>
    <w:rsid w:val="005548A8"/>
    <w:rsid w:val="0055530F"/>
    <w:rsid w:val="00557351"/>
    <w:rsid w:val="00562857"/>
    <w:rsid w:val="00567F61"/>
    <w:rsid w:val="005766AB"/>
    <w:rsid w:val="005917AD"/>
    <w:rsid w:val="00593F0D"/>
    <w:rsid w:val="005957AD"/>
    <w:rsid w:val="005C041F"/>
    <w:rsid w:val="005C210E"/>
    <w:rsid w:val="005D2F68"/>
    <w:rsid w:val="005D5BF6"/>
    <w:rsid w:val="005E18F4"/>
    <w:rsid w:val="005F1594"/>
    <w:rsid w:val="00607F3B"/>
    <w:rsid w:val="0062192C"/>
    <w:rsid w:val="00623295"/>
    <w:rsid w:val="00630906"/>
    <w:rsid w:val="00630D64"/>
    <w:rsid w:val="00631568"/>
    <w:rsid w:val="0063309D"/>
    <w:rsid w:val="00633572"/>
    <w:rsid w:val="006431EC"/>
    <w:rsid w:val="0065252C"/>
    <w:rsid w:val="00653F8C"/>
    <w:rsid w:val="0066018C"/>
    <w:rsid w:val="00684E1E"/>
    <w:rsid w:val="00690025"/>
    <w:rsid w:val="00694AB7"/>
    <w:rsid w:val="006A24D5"/>
    <w:rsid w:val="006A70B9"/>
    <w:rsid w:val="006B3F58"/>
    <w:rsid w:val="006C29EC"/>
    <w:rsid w:val="006C536F"/>
    <w:rsid w:val="006C5B15"/>
    <w:rsid w:val="006D0837"/>
    <w:rsid w:val="006E39A2"/>
    <w:rsid w:val="006E6991"/>
    <w:rsid w:val="006F16AB"/>
    <w:rsid w:val="006F298C"/>
    <w:rsid w:val="006F4122"/>
    <w:rsid w:val="006F7454"/>
    <w:rsid w:val="007023FF"/>
    <w:rsid w:val="00702FAE"/>
    <w:rsid w:val="00713B24"/>
    <w:rsid w:val="007145A2"/>
    <w:rsid w:val="007408BA"/>
    <w:rsid w:val="00740994"/>
    <w:rsid w:val="00745D74"/>
    <w:rsid w:val="00747883"/>
    <w:rsid w:val="00756A91"/>
    <w:rsid w:val="00761DF3"/>
    <w:rsid w:val="00767909"/>
    <w:rsid w:val="00774EEE"/>
    <w:rsid w:val="00780E88"/>
    <w:rsid w:val="00795B94"/>
    <w:rsid w:val="0079610B"/>
    <w:rsid w:val="007A58CB"/>
    <w:rsid w:val="007B6DDD"/>
    <w:rsid w:val="007C7B7A"/>
    <w:rsid w:val="007E722F"/>
    <w:rsid w:val="007F2D65"/>
    <w:rsid w:val="007F5EBD"/>
    <w:rsid w:val="00802A21"/>
    <w:rsid w:val="0080374F"/>
    <w:rsid w:val="00825AA5"/>
    <w:rsid w:val="00825F74"/>
    <w:rsid w:val="00831C95"/>
    <w:rsid w:val="00835927"/>
    <w:rsid w:val="008414AB"/>
    <w:rsid w:val="008447F9"/>
    <w:rsid w:val="00845ACE"/>
    <w:rsid w:val="00851F2E"/>
    <w:rsid w:val="008550E2"/>
    <w:rsid w:val="0085528D"/>
    <w:rsid w:val="0086715D"/>
    <w:rsid w:val="00870850"/>
    <w:rsid w:val="00881445"/>
    <w:rsid w:val="00885D8F"/>
    <w:rsid w:val="00897562"/>
    <w:rsid w:val="008A30C3"/>
    <w:rsid w:val="008A6B42"/>
    <w:rsid w:val="008B00E9"/>
    <w:rsid w:val="008B1374"/>
    <w:rsid w:val="008C090F"/>
    <w:rsid w:val="008C0A59"/>
    <w:rsid w:val="008C75DB"/>
    <w:rsid w:val="008D1004"/>
    <w:rsid w:val="008D1B55"/>
    <w:rsid w:val="008E18BD"/>
    <w:rsid w:val="008E5349"/>
    <w:rsid w:val="008E6C70"/>
    <w:rsid w:val="008F136C"/>
    <w:rsid w:val="008F542C"/>
    <w:rsid w:val="00900ACE"/>
    <w:rsid w:val="00901532"/>
    <w:rsid w:val="00901DB1"/>
    <w:rsid w:val="00924781"/>
    <w:rsid w:val="00924D4C"/>
    <w:rsid w:val="00933065"/>
    <w:rsid w:val="00933B57"/>
    <w:rsid w:val="0095084C"/>
    <w:rsid w:val="009572C9"/>
    <w:rsid w:val="009579F6"/>
    <w:rsid w:val="00973820"/>
    <w:rsid w:val="00973F8F"/>
    <w:rsid w:val="00981A57"/>
    <w:rsid w:val="00984051"/>
    <w:rsid w:val="00993AAD"/>
    <w:rsid w:val="00993CED"/>
    <w:rsid w:val="00994099"/>
    <w:rsid w:val="009975F1"/>
    <w:rsid w:val="009A232D"/>
    <w:rsid w:val="009A33E4"/>
    <w:rsid w:val="009A3891"/>
    <w:rsid w:val="009A3C24"/>
    <w:rsid w:val="009A7204"/>
    <w:rsid w:val="009B0B5D"/>
    <w:rsid w:val="009B21C4"/>
    <w:rsid w:val="009B78D3"/>
    <w:rsid w:val="009C6348"/>
    <w:rsid w:val="009C74DC"/>
    <w:rsid w:val="009E248B"/>
    <w:rsid w:val="00A04908"/>
    <w:rsid w:val="00A1060E"/>
    <w:rsid w:val="00A113EE"/>
    <w:rsid w:val="00A17F30"/>
    <w:rsid w:val="00A2201B"/>
    <w:rsid w:val="00A24E00"/>
    <w:rsid w:val="00A3134D"/>
    <w:rsid w:val="00A36ABC"/>
    <w:rsid w:val="00A37370"/>
    <w:rsid w:val="00A37C3F"/>
    <w:rsid w:val="00A448E2"/>
    <w:rsid w:val="00A47567"/>
    <w:rsid w:val="00A5318F"/>
    <w:rsid w:val="00A54A12"/>
    <w:rsid w:val="00A70682"/>
    <w:rsid w:val="00A71047"/>
    <w:rsid w:val="00A77B81"/>
    <w:rsid w:val="00A8276D"/>
    <w:rsid w:val="00A84860"/>
    <w:rsid w:val="00A906B3"/>
    <w:rsid w:val="00A95F44"/>
    <w:rsid w:val="00AA1E15"/>
    <w:rsid w:val="00AA7B1A"/>
    <w:rsid w:val="00AB05DF"/>
    <w:rsid w:val="00AB2E82"/>
    <w:rsid w:val="00AB2F6E"/>
    <w:rsid w:val="00AB50C7"/>
    <w:rsid w:val="00AB7DC0"/>
    <w:rsid w:val="00AC15B9"/>
    <w:rsid w:val="00AD3618"/>
    <w:rsid w:val="00AE0BD9"/>
    <w:rsid w:val="00AE415C"/>
    <w:rsid w:val="00AE7A4E"/>
    <w:rsid w:val="00AF2D9A"/>
    <w:rsid w:val="00B178D6"/>
    <w:rsid w:val="00B2063C"/>
    <w:rsid w:val="00B23DEB"/>
    <w:rsid w:val="00B25C21"/>
    <w:rsid w:val="00B36270"/>
    <w:rsid w:val="00B42281"/>
    <w:rsid w:val="00B55150"/>
    <w:rsid w:val="00B60D88"/>
    <w:rsid w:val="00B66111"/>
    <w:rsid w:val="00B66227"/>
    <w:rsid w:val="00B67632"/>
    <w:rsid w:val="00B902E7"/>
    <w:rsid w:val="00B9165D"/>
    <w:rsid w:val="00B94800"/>
    <w:rsid w:val="00B9649E"/>
    <w:rsid w:val="00B970F2"/>
    <w:rsid w:val="00B97112"/>
    <w:rsid w:val="00B97CD5"/>
    <w:rsid w:val="00B97FAA"/>
    <w:rsid w:val="00BA0601"/>
    <w:rsid w:val="00BA1673"/>
    <w:rsid w:val="00BB29AB"/>
    <w:rsid w:val="00BC38B8"/>
    <w:rsid w:val="00BD0FA7"/>
    <w:rsid w:val="00BD1F70"/>
    <w:rsid w:val="00BE1FAB"/>
    <w:rsid w:val="00BE6B67"/>
    <w:rsid w:val="00BF786F"/>
    <w:rsid w:val="00C013A5"/>
    <w:rsid w:val="00C05E39"/>
    <w:rsid w:val="00C05FF2"/>
    <w:rsid w:val="00C14474"/>
    <w:rsid w:val="00C34ABD"/>
    <w:rsid w:val="00C411C9"/>
    <w:rsid w:val="00C444DD"/>
    <w:rsid w:val="00C447CA"/>
    <w:rsid w:val="00C525EC"/>
    <w:rsid w:val="00C650A1"/>
    <w:rsid w:val="00C75509"/>
    <w:rsid w:val="00C84402"/>
    <w:rsid w:val="00C90C49"/>
    <w:rsid w:val="00C91A7F"/>
    <w:rsid w:val="00C92802"/>
    <w:rsid w:val="00C94E79"/>
    <w:rsid w:val="00C963C5"/>
    <w:rsid w:val="00C968EC"/>
    <w:rsid w:val="00C97A51"/>
    <w:rsid w:val="00CB0F72"/>
    <w:rsid w:val="00CB1921"/>
    <w:rsid w:val="00CD4028"/>
    <w:rsid w:val="00CE2489"/>
    <w:rsid w:val="00CF29BF"/>
    <w:rsid w:val="00D03E96"/>
    <w:rsid w:val="00D2795D"/>
    <w:rsid w:val="00D27BA4"/>
    <w:rsid w:val="00D45053"/>
    <w:rsid w:val="00D45F42"/>
    <w:rsid w:val="00D62B0F"/>
    <w:rsid w:val="00D90D9C"/>
    <w:rsid w:val="00D91D9C"/>
    <w:rsid w:val="00D962A5"/>
    <w:rsid w:val="00DA1763"/>
    <w:rsid w:val="00DA213C"/>
    <w:rsid w:val="00DB0A59"/>
    <w:rsid w:val="00DB0E98"/>
    <w:rsid w:val="00DB67DB"/>
    <w:rsid w:val="00DC230D"/>
    <w:rsid w:val="00DF7F80"/>
    <w:rsid w:val="00E00BAA"/>
    <w:rsid w:val="00E03198"/>
    <w:rsid w:val="00E06F80"/>
    <w:rsid w:val="00E07380"/>
    <w:rsid w:val="00E12C6E"/>
    <w:rsid w:val="00E22D95"/>
    <w:rsid w:val="00E3567D"/>
    <w:rsid w:val="00E44578"/>
    <w:rsid w:val="00E567FC"/>
    <w:rsid w:val="00E60FCD"/>
    <w:rsid w:val="00E7659B"/>
    <w:rsid w:val="00E865DF"/>
    <w:rsid w:val="00E96F99"/>
    <w:rsid w:val="00EA24B4"/>
    <w:rsid w:val="00EB0722"/>
    <w:rsid w:val="00EB6B46"/>
    <w:rsid w:val="00EC644E"/>
    <w:rsid w:val="00EE09A0"/>
    <w:rsid w:val="00EE416B"/>
    <w:rsid w:val="00EF4DE6"/>
    <w:rsid w:val="00F0050E"/>
    <w:rsid w:val="00F05D0D"/>
    <w:rsid w:val="00F128F7"/>
    <w:rsid w:val="00F15DAF"/>
    <w:rsid w:val="00F17965"/>
    <w:rsid w:val="00F225E8"/>
    <w:rsid w:val="00F22871"/>
    <w:rsid w:val="00F31BF1"/>
    <w:rsid w:val="00F43673"/>
    <w:rsid w:val="00F51B49"/>
    <w:rsid w:val="00F70989"/>
    <w:rsid w:val="00F75CFC"/>
    <w:rsid w:val="00F93484"/>
    <w:rsid w:val="00FA32EE"/>
    <w:rsid w:val="00FC544E"/>
    <w:rsid w:val="00FD3396"/>
    <w:rsid w:val="00FE00F8"/>
    <w:rsid w:val="00FE6600"/>
    <w:rsid w:val="01783D56"/>
    <w:rsid w:val="0BAC4EE4"/>
    <w:rsid w:val="1C12367F"/>
    <w:rsid w:val="2886536B"/>
    <w:rsid w:val="29822FA5"/>
    <w:rsid w:val="36563CF0"/>
    <w:rsid w:val="4F1D1E62"/>
    <w:rsid w:val="4F321AB0"/>
    <w:rsid w:val="4F427227"/>
    <w:rsid w:val="50206674"/>
    <w:rsid w:val="513D027D"/>
    <w:rsid w:val="564872EF"/>
    <w:rsid w:val="59D10294"/>
    <w:rsid w:val="5C1111E2"/>
    <w:rsid w:val="638C5EEE"/>
    <w:rsid w:val="682F5245"/>
    <w:rsid w:val="6B1024EA"/>
    <w:rsid w:val="7920250C"/>
    <w:rsid w:val="7A501BD2"/>
    <w:rsid w:val="7CC0704E"/>
    <w:rsid w:val="7F0F7CB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sz w:val="18"/>
      <w:szCs w:val="18"/>
    </w:rPr>
  </w:style>
  <w:style w:type="paragraph" w:styleId="3">
    <w:name w:val="Balloon Text"/>
    <w:basedOn w:val="1"/>
    <w:link w:val="12"/>
    <w:semiHidden/>
    <w:unhideWhenUsed/>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99"/>
    <w:rPr>
      <w:color w:val="0000FF"/>
      <w:u w:val="single"/>
    </w:rPr>
  </w:style>
  <w:style w:type="character" w:customStyle="1" w:styleId="9">
    <w:name w:val="页眉 Char"/>
    <w:basedOn w:val="7"/>
    <w:link w:val="5"/>
    <w:qFormat/>
    <w:locked/>
    <w:uiPriority w:val="99"/>
    <w:rPr>
      <w:kern w:val="2"/>
      <w:sz w:val="18"/>
      <w:szCs w:val="18"/>
    </w:rPr>
  </w:style>
  <w:style w:type="character" w:customStyle="1" w:styleId="10">
    <w:name w:val="页脚 Char"/>
    <w:basedOn w:val="7"/>
    <w:link w:val="4"/>
    <w:locked/>
    <w:uiPriority w:val="99"/>
    <w:rPr>
      <w:kern w:val="2"/>
      <w:sz w:val="18"/>
      <w:szCs w:val="18"/>
    </w:rPr>
  </w:style>
  <w:style w:type="paragraph" w:styleId="11">
    <w:name w:val="List Paragraph"/>
    <w:basedOn w:val="1"/>
    <w:qFormat/>
    <w:uiPriority w:val="99"/>
    <w:pPr>
      <w:ind w:firstLine="420" w:firstLineChars="200"/>
    </w:pPr>
  </w:style>
  <w:style w:type="character" w:customStyle="1" w:styleId="12">
    <w:name w:val="批注框文本 Char"/>
    <w:basedOn w:val="7"/>
    <w:link w:val="3"/>
    <w:semiHidden/>
    <w:qFormat/>
    <w:uiPriority w:val="99"/>
    <w:rPr>
      <w:kern w:val="2"/>
      <w:sz w:val="18"/>
      <w:szCs w:val="18"/>
    </w:rPr>
  </w:style>
  <w:style w:type="character" w:customStyle="1" w:styleId="13">
    <w:name w:val="文档结构图 Char"/>
    <w:basedOn w:val="7"/>
    <w:link w:val="2"/>
    <w:semiHidden/>
    <w:qFormat/>
    <w:uiPriority w:val="99"/>
    <w:rPr>
      <w:rFonts w:ascii="宋体"/>
      <w:kern w:val="2"/>
      <w:sz w:val="18"/>
      <w:szCs w:val="18"/>
    </w:rPr>
  </w:style>
  <w:style w:type="paragraph" w:customStyle="1" w:styleId="14">
    <w:name w:val="_Style 13"/>
    <w:basedOn w:val="1"/>
    <w:next w:val="11"/>
    <w:qFormat/>
    <w:uiPriority w:val="34"/>
    <w:pPr>
      <w:widowControl/>
      <w:spacing w:line="560" w:lineRule="exact"/>
      <w:ind w:firstLine="420" w:firstLineChars="200"/>
    </w:pPr>
    <w:rPr>
      <w:rFonts w:eastAsia="仿宋"/>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85091A-28B7-413C-A15E-944D152A5466}">
  <ds:schemaRefs/>
</ds:datastoreItem>
</file>

<file path=docProps/app.xml><?xml version="1.0" encoding="utf-8"?>
<Properties xmlns="http://schemas.openxmlformats.org/officeDocument/2006/extended-properties" xmlns:vt="http://schemas.openxmlformats.org/officeDocument/2006/docPropsVTypes">
  <Template>Normal.dotm</Template>
  <Company>nsfc</Company>
  <Pages>4</Pages>
  <Words>307</Words>
  <Characters>1754</Characters>
  <Lines>14</Lines>
  <Paragraphs>4</Paragraphs>
  <TotalTime>6</TotalTime>
  <ScaleCrop>false</ScaleCrop>
  <LinksUpToDate>false</LinksUpToDate>
  <CharactersWithSpaces>2057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2023-01-04T00:40:00Z</dcterms:created>
  <dc:creator>刘容光</dc:creator>
  <cp:lastModifiedBy>user</cp:lastModifiedBy>
  <cp:lastPrinted>2023-01-05T00:18:00Z</cp:lastPrinted>
  <dcterms:modified xsi:type="dcterms:W3CDTF">2024-12-30T02:19:39Z</dcterms:modified>
  <dc:title>面上项目申请书撰写提纲</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D71ECAA5B41141BF8BD2B47E3D9B1770</vt:lpwstr>
  </property>
</Properties>
</file>