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BEF1B">
      <w:pPr>
        <w:widowControl/>
        <w:spacing w:line="560" w:lineRule="exact"/>
        <w:jc w:val="left"/>
        <w:rPr>
          <w:rFonts w:hint="eastAsia" w:ascii="宋体" w:hAnsi="宋体" w:cs="宋体"/>
          <w:b/>
          <w:bCs/>
          <w:color w:val="000000"/>
          <w:kern w:val="0"/>
          <w:szCs w:val="24"/>
          <w:highlight w:val="none"/>
          <w:lang w:bidi="ar"/>
        </w:rPr>
      </w:pPr>
      <w:r>
        <w:rPr>
          <w:rFonts w:hint="eastAsia" w:ascii="宋体" w:hAnsi="宋体" w:cs="宋体"/>
          <w:b/>
          <w:bCs/>
          <w:color w:val="000000"/>
          <w:kern w:val="0"/>
          <w:szCs w:val="24"/>
          <w:highlight w:val="none"/>
          <w:lang w:bidi="ar"/>
        </w:rPr>
        <w:t>一、服务需求</w:t>
      </w:r>
    </w:p>
    <w:p w14:paraId="0FF95BE6">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本项目参选人需向采购人提供常态化的空中即时配送航线服务，（包括但不限于）在中国科学技术大学附属第一医院中区、南区、西区、北区等各院区及合肥市中心血站</w:t>
      </w:r>
      <w:r>
        <w:rPr>
          <w:rFonts w:hint="eastAsia" w:ascii="宋体" w:hAnsi="宋体" w:cs="宋体"/>
          <w:szCs w:val="24"/>
          <w:highlight w:val="none"/>
        </w:rPr>
        <w:t>（如后期合肥市中心血站地点发生调整，参选人须在新的地点设立起降站和运输航线，所需的全部费用已包含在本次报价中，采购人不再另行支付。）</w:t>
      </w:r>
      <w:r>
        <w:rPr>
          <w:rFonts w:hint="eastAsia" w:ascii="宋体" w:hAnsi="宋体" w:cs="宋体"/>
          <w:color w:val="000000"/>
          <w:kern w:val="0"/>
          <w:szCs w:val="24"/>
          <w:highlight w:val="none"/>
          <w:lang w:bidi="ar"/>
        </w:rPr>
        <w:t>分别建立起降站，在上述站点之间建立无人机运输航线，实现中国科学技术大学附属第一医院各院区之间及中国科学技术大学附属第一医院与合肥市中心血站之间的标本、物资及血液传递空中运输服务。</w:t>
      </w:r>
    </w:p>
    <w:p w14:paraId="16C83C00">
      <w:pPr>
        <w:spacing w:line="560" w:lineRule="exact"/>
        <w:ind w:firstLine="480" w:firstLineChars="200"/>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（一）</w:t>
      </w:r>
      <w:r>
        <w:rPr>
          <w:rFonts w:hint="eastAsia" w:ascii="宋体" w:hAnsi="宋体" w:cs="宋体"/>
          <w:color w:val="000000"/>
          <w:kern w:val="0"/>
          <w:szCs w:val="24"/>
          <w:highlight w:val="none"/>
          <w:lang w:val="en-US" w:eastAsia="zh-CN" w:bidi="ar"/>
        </w:rPr>
        <w:t>参选人</w:t>
      </w:r>
      <w:r>
        <w:rPr>
          <w:rFonts w:hint="eastAsia" w:ascii="宋体" w:hAnsi="宋体" w:cs="宋体"/>
          <w:color w:val="000000"/>
          <w:kern w:val="0"/>
          <w:szCs w:val="24"/>
          <w:highlight w:val="none"/>
          <w:lang w:bidi="ar"/>
        </w:rPr>
        <w:t>服务内容：</w:t>
      </w:r>
    </w:p>
    <w:p w14:paraId="7AEE84B1">
      <w:pPr>
        <w:spacing w:line="560" w:lineRule="exact"/>
        <w:ind w:firstLine="480" w:firstLineChars="200"/>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1、参选人现场踏勘，在院区选定的地址上建设符合需求的无人机起降场地及完成航线规划申报等运行准备工作；</w:t>
      </w:r>
    </w:p>
    <w:p w14:paraId="0176777B">
      <w:pPr>
        <w:spacing w:line="560" w:lineRule="exact"/>
        <w:ind w:firstLine="480" w:firstLineChars="200"/>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2、负责与合肥市中心血站沟通建立空中血液配送流程，并在合肥市中心血站建设无人机起降站点设备设施；</w:t>
      </w:r>
    </w:p>
    <w:p w14:paraId="798F48FA">
      <w:pPr>
        <w:spacing w:line="560" w:lineRule="exact"/>
        <w:ind w:firstLine="480" w:firstLineChars="200"/>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3、参选人配备专职人员在合肥市中心血站负责完成血液领取及装载等相关工作；</w:t>
      </w:r>
    </w:p>
    <w:p w14:paraId="600904D3">
      <w:pPr>
        <w:spacing w:line="560" w:lineRule="exact"/>
        <w:ind w:firstLine="480" w:firstLineChars="200"/>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4、参选人提供合肥市中心血站至各院区及各院区之间无人机运输服务；</w:t>
      </w:r>
    </w:p>
    <w:p w14:paraId="7CB92854">
      <w:pPr>
        <w:widowControl/>
        <w:spacing w:line="560" w:lineRule="exact"/>
        <w:ind w:firstLine="480" w:firstLineChars="200"/>
        <w:jc w:val="left"/>
        <w:rPr>
          <w:rFonts w:hint="eastAsia" w:ascii="宋体" w:hAnsi="宋体" w:cs="宋体"/>
          <w:szCs w:val="24"/>
          <w:highlight w:val="none"/>
        </w:rPr>
      </w:pPr>
      <w:r>
        <w:rPr>
          <w:rFonts w:hint="eastAsia" w:ascii="宋体" w:hAnsi="宋体" w:cs="宋体"/>
          <w:color w:val="000000"/>
          <w:kern w:val="0"/>
          <w:szCs w:val="24"/>
          <w:highlight w:val="none"/>
          <w:lang w:bidi="ar"/>
        </w:rPr>
        <w:t>（二）</w:t>
      </w:r>
      <w:r>
        <w:rPr>
          <w:rFonts w:hint="eastAsia" w:ascii="宋体" w:hAnsi="宋体" w:cs="宋体"/>
          <w:b/>
          <w:bCs/>
          <w:color w:val="000000"/>
          <w:kern w:val="0"/>
          <w:szCs w:val="24"/>
          <w:highlight w:val="none"/>
          <w:lang w:bidi="ar"/>
        </w:rPr>
        <w:t>基本参数</w:t>
      </w:r>
      <w:r>
        <w:rPr>
          <w:rFonts w:hint="eastAsia" w:ascii="宋体" w:hAnsi="宋体" w:cs="宋体"/>
          <w:color w:val="000000"/>
          <w:kern w:val="0"/>
          <w:szCs w:val="24"/>
          <w:highlight w:val="none"/>
          <w:lang w:bidi="ar"/>
        </w:rPr>
        <w:t>为满足医疗物资运输的安全、合规，需提供符合运行要求的无人机用于运输服务，无人机应完全满足以下参数性能指标</w:t>
      </w:r>
      <w:r>
        <w:rPr>
          <w:rFonts w:hint="eastAsia" w:ascii="宋体" w:hAnsi="宋体" w:cs="宋体"/>
          <w:b/>
          <w:bCs/>
          <w:color w:val="000000"/>
          <w:kern w:val="0"/>
          <w:szCs w:val="24"/>
          <w:highlight w:val="none"/>
          <w:lang w:bidi="ar"/>
        </w:rPr>
        <w:t>（参选人须提供承诺，承诺格式自拟，未提供或提供不符合以下要求的，则视为无效</w:t>
      </w:r>
      <w:r>
        <w:rPr>
          <w:rFonts w:hint="eastAsia" w:ascii="宋体" w:hAnsi="宋体" w:cs="宋体"/>
          <w:b/>
          <w:bCs/>
          <w:color w:val="000000"/>
          <w:kern w:val="0"/>
          <w:szCs w:val="24"/>
          <w:highlight w:val="none"/>
          <w:lang w:val="en-US" w:eastAsia="zh-CN" w:bidi="ar"/>
        </w:rPr>
        <w:t>参选</w:t>
      </w:r>
      <w:r>
        <w:rPr>
          <w:rFonts w:hint="eastAsia" w:ascii="宋体" w:hAnsi="宋体" w:cs="宋体"/>
          <w:b/>
          <w:bCs/>
          <w:color w:val="000000"/>
          <w:kern w:val="0"/>
          <w:szCs w:val="24"/>
          <w:highlight w:val="none"/>
          <w:lang w:bidi="ar"/>
        </w:rPr>
        <w:t>。）</w:t>
      </w:r>
      <w:r>
        <w:rPr>
          <w:rFonts w:hint="eastAsia" w:ascii="宋体" w:hAnsi="宋体" w:cs="宋体"/>
          <w:color w:val="000000"/>
          <w:kern w:val="0"/>
          <w:szCs w:val="24"/>
          <w:highlight w:val="none"/>
          <w:lang w:bidi="ar"/>
        </w:rPr>
        <w:t xml:space="preserve">： </w:t>
      </w:r>
    </w:p>
    <w:p w14:paraId="5804C2EF">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 xml:space="preserve">（1）无人机机型：六旋翼无人机； </w:t>
      </w:r>
    </w:p>
    <w:p w14:paraId="770D0FF5">
      <w:pPr>
        <w:widowControl/>
        <w:spacing w:line="560" w:lineRule="exact"/>
        <w:ind w:firstLine="480" w:firstLineChars="200"/>
        <w:jc w:val="left"/>
        <w:rPr>
          <w:rFonts w:hint="eastAsia" w:ascii="宋体" w:hAnsi="宋体" w:cs="宋体"/>
          <w:szCs w:val="24"/>
          <w:highlight w:val="none"/>
        </w:rPr>
      </w:pPr>
      <w:r>
        <w:rPr>
          <w:rFonts w:hint="eastAsia" w:ascii="宋体" w:hAnsi="宋体" w:cs="宋体"/>
          <w:szCs w:val="24"/>
          <w:highlight w:val="none"/>
        </w:rPr>
        <w:t>（2）</w:t>
      </w:r>
      <w:r>
        <w:rPr>
          <w:rFonts w:hint="eastAsia" w:ascii="宋体" w:hAnsi="宋体" w:cs="宋体"/>
          <w:color w:val="000000"/>
          <w:kern w:val="0"/>
          <w:szCs w:val="24"/>
          <w:highlight w:val="none"/>
          <w:lang w:bidi="ar"/>
        </w:rPr>
        <w:t>最大起飞重量: 25kg；</w:t>
      </w:r>
    </w:p>
    <w:p w14:paraId="752C1E70">
      <w:pPr>
        <w:widowControl/>
        <w:spacing w:line="560" w:lineRule="exact"/>
        <w:ind w:firstLine="480" w:firstLineChars="200"/>
        <w:jc w:val="left"/>
        <w:rPr>
          <w:rFonts w:hint="eastAsia" w:ascii="宋体" w:hAnsi="宋体" w:cs="宋体"/>
          <w:szCs w:val="24"/>
          <w:highlight w:val="none"/>
        </w:rPr>
      </w:pPr>
      <w:r>
        <w:rPr>
          <w:rFonts w:hint="eastAsia" w:ascii="宋体" w:hAnsi="宋体" w:cs="宋体"/>
          <w:szCs w:val="24"/>
          <w:highlight w:val="none"/>
        </w:rPr>
        <w:t>（3）</w:t>
      </w:r>
      <w:r>
        <w:rPr>
          <w:rFonts w:hint="eastAsia" w:ascii="宋体" w:hAnsi="宋体" w:cs="宋体"/>
          <w:color w:val="000000"/>
          <w:kern w:val="0"/>
          <w:szCs w:val="24"/>
          <w:highlight w:val="none"/>
          <w:lang w:bidi="ar"/>
        </w:rPr>
        <w:t>最大载荷重量：7kg；</w:t>
      </w:r>
    </w:p>
    <w:p w14:paraId="4320ADBA">
      <w:pPr>
        <w:widowControl/>
        <w:spacing w:line="560" w:lineRule="exact"/>
        <w:ind w:firstLine="480" w:firstLineChars="200"/>
        <w:jc w:val="left"/>
        <w:rPr>
          <w:rFonts w:ascii="宋体" w:hAnsi="宋体" w:cs="宋体"/>
          <w:color w:val="000000"/>
          <w:kern w:val="0"/>
          <w:szCs w:val="24"/>
          <w:highlight w:val="none"/>
          <w:lang w:bidi="ar"/>
        </w:rPr>
      </w:pPr>
      <w:r>
        <w:rPr>
          <w:rFonts w:hint="eastAsia" w:ascii="宋体" w:hAnsi="宋体" w:cs="宋体"/>
          <w:szCs w:val="24"/>
          <w:highlight w:val="none"/>
        </w:rPr>
        <w:t>（4）</w:t>
      </w:r>
      <w:r>
        <w:rPr>
          <w:rFonts w:hint="eastAsia" w:ascii="宋体" w:hAnsi="宋体" w:cs="宋体"/>
          <w:color w:val="000000"/>
          <w:kern w:val="0"/>
          <w:szCs w:val="24"/>
          <w:highlight w:val="none"/>
          <w:lang w:bidi="ar"/>
        </w:rPr>
        <w:t>最大航程: 25km；</w:t>
      </w:r>
    </w:p>
    <w:p w14:paraId="4145B60C">
      <w:pPr>
        <w:widowControl/>
        <w:spacing w:line="560" w:lineRule="exact"/>
        <w:ind w:firstLine="480" w:firstLineChars="200"/>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（5）无人机配备减震系统，确保血制品途中的运输安全；</w:t>
      </w:r>
    </w:p>
    <w:p w14:paraId="07EC738C">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（6）经采购人确认后的空箱运输里程不计入公里数的结算。</w:t>
      </w:r>
    </w:p>
    <w:p w14:paraId="79E62773">
      <w:pPr>
        <w:widowControl/>
        <w:spacing w:line="560" w:lineRule="exact"/>
        <w:ind w:firstLine="48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（三）</w:t>
      </w:r>
      <w:r>
        <w:rPr>
          <w:rFonts w:hint="eastAsia" w:ascii="宋体" w:hAnsi="宋体" w:cs="宋体"/>
          <w:b/>
          <w:bCs/>
          <w:color w:val="000000"/>
          <w:kern w:val="0"/>
          <w:szCs w:val="24"/>
          <w:highlight w:val="none"/>
          <w:lang w:bidi="ar"/>
        </w:rPr>
        <w:t>其他参数</w:t>
      </w:r>
      <w:r>
        <w:rPr>
          <w:rFonts w:hint="eastAsia" w:ascii="宋体" w:hAnsi="宋体" w:cs="宋体"/>
          <w:color w:val="000000"/>
          <w:kern w:val="0"/>
          <w:szCs w:val="24"/>
          <w:highlight w:val="none"/>
          <w:lang w:bidi="ar"/>
        </w:rPr>
        <w:t xml:space="preserve">： </w:t>
      </w:r>
    </w:p>
    <w:p w14:paraId="164DDE72">
      <w:pPr>
        <w:widowControl/>
        <w:spacing w:line="560" w:lineRule="exact"/>
        <w:ind w:firstLine="480"/>
        <w:jc w:val="left"/>
        <w:rPr>
          <w:rFonts w:hint="eastAsia" w:ascii="宋体" w:hAnsi="宋体" w:cs="宋体"/>
          <w:szCs w:val="24"/>
          <w:highlight w:val="none"/>
        </w:rPr>
      </w:pPr>
      <w:r>
        <w:rPr>
          <w:rFonts w:hint="eastAsia" w:ascii="宋体" w:hAnsi="宋体" w:cs="宋体"/>
          <w:b/>
          <w:bCs/>
          <w:color w:val="000000"/>
          <w:kern w:val="0"/>
          <w:szCs w:val="24"/>
          <w:highlight w:val="none"/>
          <w:lang w:bidi="ar"/>
        </w:rPr>
        <w:t>1.无人机运行安全能力：</w:t>
      </w:r>
      <w:r>
        <w:rPr>
          <w:rFonts w:hint="eastAsia" w:ascii="宋体" w:hAnsi="宋体" w:cs="宋体"/>
          <w:color w:val="000000"/>
          <w:kern w:val="0"/>
          <w:szCs w:val="24"/>
          <w:highlight w:val="none"/>
          <w:lang w:bidi="ar"/>
        </w:rPr>
        <w:t xml:space="preserve"> </w:t>
      </w:r>
    </w:p>
    <w:p w14:paraId="44B0E9BC">
      <w:pPr>
        <w:widowControl/>
        <w:spacing w:line="560" w:lineRule="exact"/>
        <w:ind w:firstLine="480" w:firstLineChars="200"/>
        <w:jc w:val="left"/>
        <w:rPr>
          <w:rFonts w:hint="eastAsia" w:ascii="宋体" w:hAnsi="宋体" w:cs="宋体"/>
          <w:szCs w:val="24"/>
          <w:highlight w:val="none"/>
        </w:rPr>
      </w:pPr>
      <w:r>
        <w:rPr>
          <w:rFonts w:hint="eastAsia" w:ascii="宋体" w:hAnsi="宋体" w:cs="宋体"/>
          <w:color w:val="000000"/>
          <w:kern w:val="0"/>
          <w:szCs w:val="24"/>
          <w:highlight w:val="none"/>
          <w:lang w:bidi="ar"/>
        </w:rPr>
        <w:t xml:space="preserve">（1）主要通信方式：具备三网融合的双路4G通信网络模块，并能够与云端管理平台进行通信； </w:t>
      </w:r>
    </w:p>
    <w:p w14:paraId="6824431B">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 xml:space="preserve">（2）卫星导航失效保护：无人机能够在无卫星定位的情况下，自动切换至视觉导航定位，保障飞行安全； </w:t>
      </w:r>
    </w:p>
    <w:p w14:paraId="201ABD93">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（3）无人机飞行时长要求：从合肥血站发血室完成发血开始，60分钟内送至采购人无人机起降站。</w:t>
      </w:r>
    </w:p>
    <w:p w14:paraId="58D8CD40">
      <w:pPr>
        <w:widowControl/>
        <w:spacing w:line="560" w:lineRule="exact"/>
        <w:ind w:firstLine="480" w:firstLineChars="200"/>
        <w:jc w:val="left"/>
        <w:rPr>
          <w:rFonts w:hint="eastAsia" w:ascii="宋体" w:hAnsi="宋体" w:cs="宋体"/>
          <w:szCs w:val="24"/>
          <w:highlight w:val="none"/>
        </w:rPr>
      </w:pPr>
      <w:r>
        <w:rPr>
          <w:rFonts w:hint="eastAsia" w:ascii="宋体" w:hAnsi="宋体" w:cs="宋体"/>
          <w:color w:val="000000"/>
          <w:kern w:val="0"/>
          <w:szCs w:val="24"/>
          <w:highlight w:val="none"/>
          <w:lang w:bidi="ar"/>
        </w:rPr>
        <w:t xml:space="preserve">（4）起降区防碰撞机制：当无人机在起降时，能够依据云端管理平台所发放的准入信息来进行飞行，避免在起降时与其他无人机产生碰撞冲突； </w:t>
      </w:r>
    </w:p>
    <w:p w14:paraId="2C03463D">
      <w:pPr>
        <w:widowControl/>
        <w:spacing w:line="560" w:lineRule="exact"/>
        <w:ind w:firstLine="480" w:firstLineChars="200"/>
        <w:jc w:val="left"/>
        <w:rPr>
          <w:rFonts w:hint="eastAsia" w:ascii="宋体" w:hAnsi="宋体" w:cs="宋体"/>
          <w:szCs w:val="24"/>
          <w:highlight w:val="none"/>
        </w:rPr>
      </w:pPr>
      <w:r>
        <w:rPr>
          <w:rFonts w:hint="eastAsia" w:ascii="宋体" w:hAnsi="宋体" w:cs="宋体"/>
          <w:color w:val="000000"/>
          <w:kern w:val="0"/>
          <w:szCs w:val="24"/>
          <w:highlight w:val="none"/>
          <w:lang w:bidi="ar"/>
        </w:rPr>
        <w:t xml:space="preserve">（5）动力冗余：在单一动力组失效后，无人机能够重新分配动力矩阵，保障无人机姿态不出现翻转跌落； </w:t>
      </w:r>
    </w:p>
    <w:p w14:paraId="26C2D92F">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 xml:space="preserve">（6）无人机自检：支持无人机在起飞前和飞行中自动进行故障识别，故障预警。 </w:t>
      </w:r>
    </w:p>
    <w:p w14:paraId="0C196613">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（7）保留输血科工作人员拍摄开箱视频取证的权利。</w:t>
      </w:r>
    </w:p>
    <w:p w14:paraId="3AFE1475">
      <w:pPr>
        <w:widowControl/>
        <w:spacing w:line="560" w:lineRule="exact"/>
        <w:ind w:firstLine="482" w:firstLineChars="200"/>
        <w:jc w:val="left"/>
        <w:rPr>
          <w:rFonts w:hint="eastAsia" w:ascii="宋体" w:hAnsi="宋体" w:cs="宋体"/>
          <w:szCs w:val="24"/>
          <w:highlight w:val="none"/>
        </w:rPr>
      </w:pPr>
      <w:r>
        <w:rPr>
          <w:rFonts w:hint="eastAsia" w:ascii="宋体" w:hAnsi="宋体" w:cs="宋体"/>
          <w:b/>
          <w:bCs/>
          <w:color w:val="000000"/>
          <w:kern w:val="0"/>
          <w:szCs w:val="24"/>
          <w:highlight w:val="none"/>
          <w:lang w:bidi="ar"/>
        </w:rPr>
        <w:t>2.云端操控系统：</w:t>
      </w:r>
    </w:p>
    <w:p w14:paraId="3584F5A5">
      <w:pPr>
        <w:widowControl/>
        <w:spacing w:line="560" w:lineRule="exact"/>
        <w:ind w:firstLine="480" w:firstLineChars="200"/>
        <w:jc w:val="left"/>
        <w:rPr>
          <w:rFonts w:hint="eastAsia" w:ascii="宋体" w:hAnsi="宋体" w:cs="宋体"/>
          <w:szCs w:val="24"/>
          <w:highlight w:val="none"/>
        </w:rPr>
      </w:pPr>
      <w:r>
        <w:rPr>
          <w:rFonts w:hint="eastAsia" w:ascii="宋体" w:hAnsi="宋体" w:cs="宋体"/>
          <w:color w:val="000000"/>
          <w:kern w:val="0"/>
          <w:szCs w:val="24"/>
          <w:highlight w:val="none"/>
          <w:lang w:bidi="ar"/>
        </w:rPr>
        <w:t xml:space="preserve">（1）状态数据回传：能实时显示当前无人机状态数据，包含：位置信息、高度信息、链路状态等； </w:t>
      </w:r>
    </w:p>
    <w:p w14:paraId="590127FC">
      <w:pPr>
        <w:widowControl/>
        <w:spacing w:line="560" w:lineRule="exact"/>
        <w:ind w:firstLine="480" w:firstLineChars="200"/>
        <w:jc w:val="left"/>
        <w:rPr>
          <w:rFonts w:hint="eastAsia" w:ascii="宋体" w:hAnsi="宋体" w:cs="宋体"/>
          <w:szCs w:val="24"/>
          <w:highlight w:val="none"/>
        </w:rPr>
      </w:pPr>
      <w:r>
        <w:rPr>
          <w:rFonts w:hint="eastAsia" w:ascii="宋体" w:hAnsi="宋体" w:cs="宋体"/>
          <w:color w:val="000000"/>
          <w:kern w:val="0"/>
          <w:szCs w:val="24"/>
          <w:highlight w:val="none"/>
          <w:lang w:bidi="ar"/>
        </w:rPr>
        <w:t xml:space="preserve">（2）图像回传：支持在云端系统上显示无人机相机传感器所拍摄的画面； </w:t>
      </w:r>
    </w:p>
    <w:p w14:paraId="05EFAF53">
      <w:pPr>
        <w:widowControl/>
        <w:spacing w:line="560" w:lineRule="exact"/>
        <w:ind w:firstLine="480" w:firstLineChars="200"/>
        <w:jc w:val="left"/>
        <w:rPr>
          <w:rFonts w:hint="eastAsia" w:ascii="宋体" w:hAnsi="宋体" w:cs="宋体"/>
          <w:szCs w:val="24"/>
          <w:highlight w:val="none"/>
        </w:rPr>
      </w:pPr>
      <w:r>
        <w:rPr>
          <w:rFonts w:hint="eastAsia" w:ascii="宋体" w:hAnsi="宋体" w:cs="宋体"/>
          <w:color w:val="000000"/>
          <w:kern w:val="0"/>
          <w:szCs w:val="24"/>
          <w:highlight w:val="none"/>
          <w:lang w:bidi="ar"/>
        </w:rPr>
        <w:t xml:space="preserve">（3）航线规划：支持在云端系统上进行无人机航线任务规划； </w:t>
      </w:r>
    </w:p>
    <w:p w14:paraId="48947906">
      <w:pPr>
        <w:widowControl/>
        <w:spacing w:line="560" w:lineRule="exact"/>
        <w:ind w:firstLine="480" w:firstLineChars="200"/>
        <w:jc w:val="left"/>
        <w:rPr>
          <w:rFonts w:hint="eastAsia" w:ascii="宋体" w:hAnsi="宋体" w:cs="宋体"/>
          <w:szCs w:val="24"/>
          <w:highlight w:val="none"/>
        </w:rPr>
      </w:pPr>
      <w:r>
        <w:rPr>
          <w:rFonts w:hint="eastAsia" w:ascii="宋体" w:hAnsi="宋体" w:cs="宋体"/>
          <w:color w:val="000000"/>
          <w:kern w:val="0"/>
          <w:szCs w:val="24"/>
          <w:highlight w:val="none"/>
          <w:lang w:bidi="ar"/>
        </w:rPr>
        <w:t xml:space="preserve">（4）机场规划：支持在云端系统上进行无人机起降机场规划； </w:t>
      </w:r>
    </w:p>
    <w:p w14:paraId="51D2B109">
      <w:pPr>
        <w:widowControl/>
        <w:spacing w:line="560" w:lineRule="exact"/>
        <w:ind w:firstLine="480" w:firstLineChars="200"/>
        <w:jc w:val="left"/>
        <w:rPr>
          <w:rFonts w:hint="eastAsia" w:ascii="宋体" w:hAnsi="宋体" w:cs="宋体"/>
          <w:szCs w:val="24"/>
          <w:highlight w:val="none"/>
        </w:rPr>
      </w:pPr>
      <w:r>
        <w:rPr>
          <w:rFonts w:hint="eastAsia" w:ascii="宋体" w:hAnsi="宋体" w:cs="宋体"/>
          <w:color w:val="000000"/>
          <w:kern w:val="0"/>
          <w:szCs w:val="24"/>
          <w:highlight w:val="none"/>
          <w:lang w:bidi="ar"/>
        </w:rPr>
        <w:t xml:space="preserve">（5）气象信息显示：支持在云端系统上显示当前无人机所在位置的气象信息； </w:t>
      </w:r>
    </w:p>
    <w:p w14:paraId="63DEBB0D">
      <w:pPr>
        <w:widowControl/>
        <w:spacing w:line="560" w:lineRule="exact"/>
        <w:ind w:firstLine="480" w:firstLineChars="200"/>
        <w:jc w:val="left"/>
        <w:rPr>
          <w:rFonts w:hint="eastAsia" w:ascii="宋体" w:hAnsi="宋体" w:cs="宋体"/>
          <w:szCs w:val="24"/>
          <w:highlight w:val="none"/>
        </w:rPr>
      </w:pPr>
      <w:r>
        <w:rPr>
          <w:rFonts w:hint="eastAsia" w:ascii="宋体" w:hAnsi="宋体" w:cs="宋体"/>
          <w:color w:val="000000"/>
          <w:kern w:val="0"/>
          <w:szCs w:val="24"/>
          <w:highlight w:val="none"/>
          <w:lang w:bidi="ar"/>
        </w:rPr>
        <w:t xml:space="preserve">（6）日志下载：支持历史飞行运单日志下载； </w:t>
      </w:r>
    </w:p>
    <w:p w14:paraId="29E1D6EF">
      <w:pPr>
        <w:widowControl/>
        <w:spacing w:line="560" w:lineRule="exact"/>
        <w:ind w:firstLine="480" w:firstLineChars="200"/>
        <w:jc w:val="left"/>
        <w:rPr>
          <w:rFonts w:hint="eastAsia" w:ascii="宋体" w:hAnsi="宋体" w:cs="宋体"/>
          <w:szCs w:val="24"/>
          <w:highlight w:val="none"/>
        </w:rPr>
      </w:pPr>
      <w:r>
        <w:rPr>
          <w:rFonts w:hint="eastAsia" w:ascii="宋体" w:hAnsi="宋体" w:cs="宋体"/>
          <w:color w:val="000000"/>
          <w:kern w:val="0"/>
          <w:szCs w:val="24"/>
          <w:highlight w:val="none"/>
          <w:lang w:bidi="ar"/>
        </w:rPr>
        <w:t xml:space="preserve">（7）运单回放：支持无人机历史运单回放。 </w:t>
      </w:r>
    </w:p>
    <w:p w14:paraId="745168CE">
      <w:pPr>
        <w:widowControl/>
        <w:spacing w:line="560" w:lineRule="exact"/>
        <w:ind w:firstLine="482" w:firstLineChars="200"/>
        <w:jc w:val="left"/>
        <w:rPr>
          <w:rFonts w:hint="eastAsia" w:ascii="宋体" w:hAnsi="宋体" w:cs="宋体"/>
          <w:b/>
          <w:bCs/>
          <w:szCs w:val="24"/>
          <w:highlight w:val="none"/>
        </w:rPr>
      </w:pPr>
      <w:r>
        <w:rPr>
          <w:rFonts w:hint="eastAsia" w:ascii="宋体" w:hAnsi="宋体" w:cs="宋体"/>
          <w:b/>
          <w:bCs/>
          <w:color w:val="000000"/>
          <w:kern w:val="0"/>
          <w:szCs w:val="24"/>
          <w:highlight w:val="none"/>
          <w:lang w:bidi="ar"/>
        </w:rPr>
        <w:t>3.转运箱：</w:t>
      </w:r>
    </w:p>
    <w:p w14:paraId="673A6311">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（1）物资转运箱配置为智能温控箱,支持零下、2℃~10℃、20℃~24℃三档温控选择，温控精度在1摄氏度以内；</w:t>
      </w:r>
    </w:p>
    <w:p w14:paraId="7452D71B">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（2）无人机云端管理平台可实时定位温控运输箱位置、可实时监控温控运输箱温度；</w:t>
      </w:r>
    </w:p>
    <w:p w14:paraId="1134F810">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（3）货箱具有密封、防篡、温度控制等功能，落水可漂浮，内里光滑方便消杀；</w:t>
      </w:r>
    </w:p>
    <w:p w14:paraId="58F58E0B">
      <w:pPr>
        <w:widowControl/>
        <w:spacing w:line="560" w:lineRule="exact"/>
        <w:ind w:firstLine="480" w:firstLineChars="200"/>
        <w:jc w:val="left"/>
        <w:rPr>
          <w:rFonts w:ascii="宋体" w:hAnsi="宋体" w:cs="宋体"/>
          <w:color w:val="000000"/>
          <w:kern w:val="0"/>
          <w:szCs w:val="24"/>
          <w:highlight w:val="none"/>
          <w:lang w:bidi="ar"/>
        </w:rPr>
      </w:pPr>
      <w:r>
        <w:rPr>
          <w:rFonts w:hint="eastAsia" w:ascii="宋体" w:hAnsi="宋体" w:cs="宋体"/>
          <w:color w:val="000000"/>
          <w:kern w:val="0"/>
          <w:szCs w:val="24"/>
          <w:highlight w:val="none"/>
          <w:lang w:bidi="ar"/>
        </w:rPr>
        <w:t>（4）血液运输箱箱体内壁生物学监测：≤10cfu/cm³。</w:t>
      </w:r>
    </w:p>
    <w:p w14:paraId="1209BC24">
      <w:pPr>
        <w:widowControl/>
        <w:spacing w:line="560" w:lineRule="exact"/>
        <w:ind w:firstLine="482" w:firstLineChars="200"/>
        <w:jc w:val="left"/>
        <w:rPr>
          <w:rFonts w:hint="eastAsia" w:ascii="宋体" w:hAnsi="宋体" w:cs="宋体"/>
          <w:b/>
          <w:bCs/>
          <w:color w:val="000000"/>
          <w:kern w:val="0"/>
          <w:szCs w:val="24"/>
          <w:highlight w:val="none"/>
          <w:lang w:bidi="ar"/>
        </w:rPr>
      </w:pPr>
      <w:r>
        <w:rPr>
          <w:rFonts w:hint="eastAsia" w:ascii="宋体" w:hAnsi="宋体" w:cs="宋体"/>
          <w:b/>
          <w:bCs/>
          <w:color w:val="000000"/>
          <w:kern w:val="0"/>
          <w:szCs w:val="24"/>
          <w:highlight w:val="none"/>
          <w:lang w:bidi="ar"/>
        </w:rPr>
        <w:t>4.无人机保险：</w:t>
      </w:r>
    </w:p>
    <w:p w14:paraId="0DBD2992">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每架投入运行的无人机均需购买第三者责任保险；</w:t>
      </w:r>
    </w:p>
    <w:p w14:paraId="1F052B47">
      <w:pPr>
        <w:widowControl/>
        <w:spacing w:line="560" w:lineRule="exact"/>
        <w:ind w:firstLine="482" w:firstLineChars="200"/>
        <w:jc w:val="left"/>
        <w:rPr>
          <w:rFonts w:hint="eastAsia" w:ascii="宋体" w:hAnsi="宋体" w:cs="宋体"/>
          <w:b/>
          <w:bCs/>
          <w:color w:val="000000"/>
          <w:kern w:val="0"/>
          <w:szCs w:val="24"/>
          <w:highlight w:val="none"/>
          <w:lang w:bidi="ar"/>
        </w:rPr>
      </w:pPr>
      <w:r>
        <w:rPr>
          <w:rFonts w:hint="eastAsia" w:ascii="宋体" w:hAnsi="宋体" w:cs="宋体"/>
          <w:b/>
          <w:bCs/>
          <w:color w:val="000000"/>
          <w:kern w:val="0"/>
          <w:szCs w:val="24"/>
          <w:highlight w:val="none"/>
          <w:lang w:bidi="ar"/>
        </w:rPr>
        <w:t>5.无人机运行经验：</w:t>
      </w:r>
    </w:p>
    <w:p w14:paraId="6B6E4010">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val="en-US" w:eastAsia="zh-CN" w:bidi="ar"/>
        </w:rPr>
        <w:t>参选人</w:t>
      </w:r>
      <w:r>
        <w:rPr>
          <w:rFonts w:hint="eastAsia" w:ascii="宋体" w:hAnsi="宋体" w:cs="宋体"/>
          <w:color w:val="000000"/>
          <w:kern w:val="0"/>
          <w:szCs w:val="24"/>
          <w:highlight w:val="none"/>
          <w:lang w:bidi="ar"/>
        </w:rPr>
        <w:t>具备完整的无人机物流运行手册；</w:t>
      </w:r>
    </w:p>
    <w:p w14:paraId="66078C28">
      <w:pPr>
        <w:pStyle w:val="3"/>
        <w:spacing w:line="560" w:lineRule="exact"/>
        <w:ind w:firstLine="241"/>
        <w:rPr>
          <w:rFonts w:hint="eastAsia" w:ascii="宋体" w:hAnsi="宋体" w:cs="宋体"/>
          <w:bCs/>
          <w:color w:val="000000"/>
          <w:kern w:val="0"/>
          <w:sz w:val="24"/>
          <w:highlight w:val="none"/>
          <w:lang w:bidi="ar"/>
        </w:rPr>
      </w:pPr>
      <w:r>
        <w:rPr>
          <w:rFonts w:hint="eastAsia" w:ascii="宋体" w:hAnsi="宋体" w:cs="宋体"/>
          <w:color w:val="000000"/>
          <w:kern w:val="0"/>
          <w:sz w:val="24"/>
          <w:highlight w:val="none"/>
          <w:lang w:bidi="ar"/>
        </w:rPr>
        <w:t xml:space="preserve"> </w:t>
      </w:r>
      <w:r>
        <w:rPr>
          <w:rFonts w:hint="eastAsia" w:ascii="宋体" w:hAnsi="宋体" w:cs="宋体"/>
          <w:bCs/>
          <w:color w:val="000000"/>
          <w:kern w:val="0"/>
          <w:sz w:val="24"/>
          <w:highlight w:val="none"/>
          <w:lang w:bidi="ar"/>
        </w:rPr>
        <w:t xml:space="preserve"> 6.配套服务：</w:t>
      </w:r>
    </w:p>
    <w:p w14:paraId="7032F1E0">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（1）负责采购人的各院区踏勘选址并建设符合需求的无人机起降场地（场站需具备视频设备，满足远程视频监控需求）；</w:t>
      </w:r>
    </w:p>
    <w:p w14:paraId="4B8717C8">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（2）完成各航线规划等运行准备工作及空域航线报备审批工作；</w:t>
      </w:r>
    </w:p>
    <w:p w14:paraId="602153D2">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 xml:space="preserve">（3）配备远程运行团队7*24小时响应院方低空运输服务需求； </w:t>
      </w:r>
    </w:p>
    <w:p w14:paraId="67BD6210">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（4）参选人负责与合肥市中心血站沟通建立空中血液配送流程，并在合肥市中心血站建设无人机起降站点设备设施；</w:t>
      </w:r>
    </w:p>
    <w:p w14:paraId="6AB53EB6">
      <w:pPr>
        <w:spacing w:line="560" w:lineRule="exact"/>
        <w:ind w:firstLine="480" w:firstLineChars="200"/>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（5）配备专职人员在合肥市中心血站负责完成血液领取及装载等相关工作；</w:t>
      </w:r>
    </w:p>
    <w:p w14:paraId="2E8D8C7F">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（6）对采购人的员工开展常态化培训，保障业务操作规范。</w:t>
      </w:r>
    </w:p>
    <w:p w14:paraId="6C5198FC">
      <w:pPr>
        <w:widowControl/>
        <w:spacing w:before="90" w:after="100" w:afterAutospacing="1" w:line="560" w:lineRule="exact"/>
        <w:ind w:firstLine="482" w:firstLineChars="200"/>
        <w:rPr>
          <w:rFonts w:hint="eastAsia" w:ascii="宋体" w:hAnsi="宋体" w:cs="宋体"/>
          <w:b/>
          <w:bCs/>
          <w:color w:val="000000"/>
          <w:kern w:val="0"/>
          <w:szCs w:val="24"/>
          <w:highlight w:val="none"/>
          <w:lang w:bidi="ar"/>
        </w:rPr>
      </w:pPr>
      <w:r>
        <w:rPr>
          <w:rFonts w:hint="eastAsia" w:ascii="宋体" w:hAnsi="宋体" w:cs="宋体"/>
          <w:b/>
          <w:bCs/>
          <w:color w:val="000000"/>
          <w:kern w:val="0"/>
          <w:szCs w:val="24"/>
          <w:highlight w:val="none"/>
          <w:lang w:bidi="ar"/>
        </w:rPr>
        <w:t>7.应急预案（如恶劣天气等异常情况）：</w:t>
      </w:r>
    </w:p>
    <w:p w14:paraId="51824A23">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（1）参选人须制定完善的应急预案，明确在恶劣天气（如大风、暴雨、雷电、大雾等）、设备故障、空域管制等异常情况下的应对措施；</w:t>
      </w:r>
    </w:p>
    <w:p w14:paraId="30C5A2F8">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（2）应具备实时气象监测与预警能力，能够根据气象条件及时调整或暂停飞行任务，确保飞行安全；</w:t>
      </w:r>
    </w:p>
    <w:p w14:paraId="34465876">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（3）如遇突发情况导致无法飞行，须立即启动备用运输方案（如地面运输），确保医疗物资及时、安全送达，且备用方案产生的额外费用由参选人承担；</w:t>
      </w:r>
    </w:p>
    <w:p w14:paraId="38ABCB7B">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（4）须建立应急联络机制，确保与采购人保持畅通沟通，及时通报情况并协商处理方案；</w:t>
      </w:r>
    </w:p>
    <w:p w14:paraId="7AE456C4">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（5）参选人应定期组织应急演练，并对相关人员进行培训</w:t>
      </w:r>
      <w:r>
        <w:rPr>
          <w:rFonts w:hint="eastAsia" w:ascii="宋体" w:hAnsi="宋体" w:cs="宋体"/>
          <w:color w:val="000000"/>
          <w:kern w:val="0"/>
          <w:szCs w:val="24"/>
          <w:highlight w:val="none"/>
          <w:lang w:eastAsia="zh-CN" w:bidi="ar"/>
        </w:rPr>
        <w:t>（</w:t>
      </w:r>
      <w:r>
        <w:rPr>
          <w:rFonts w:hint="eastAsia" w:ascii="宋体" w:hAnsi="宋体" w:cs="宋体"/>
          <w:color w:val="000000"/>
          <w:kern w:val="0"/>
          <w:szCs w:val="24"/>
          <w:highlight w:val="none"/>
          <w:lang w:val="en-US" w:eastAsia="zh-CN" w:bidi="ar"/>
        </w:rPr>
        <w:t>考核</w:t>
      </w:r>
      <w:r>
        <w:rPr>
          <w:rFonts w:hint="eastAsia" w:ascii="宋体" w:hAnsi="宋体" w:cs="宋体"/>
          <w:color w:val="000000"/>
          <w:kern w:val="0"/>
          <w:szCs w:val="24"/>
          <w:highlight w:val="none"/>
          <w:lang w:eastAsia="zh-CN" w:bidi="ar"/>
        </w:rPr>
        <w:t>）</w:t>
      </w:r>
      <w:r>
        <w:rPr>
          <w:rFonts w:hint="eastAsia" w:ascii="宋体" w:hAnsi="宋体" w:cs="宋体"/>
          <w:color w:val="000000"/>
          <w:kern w:val="0"/>
          <w:szCs w:val="24"/>
          <w:highlight w:val="none"/>
          <w:lang w:bidi="ar"/>
        </w:rPr>
        <w:t>，确保应急预案的有效执行。</w:t>
      </w:r>
    </w:p>
    <w:p w14:paraId="3AC5CF3B">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（五）责任与赔偿条款</w:t>
      </w:r>
    </w:p>
    <w:p w14:paraId="76C9D953">
      <w:pPr>
        <w:widowControl/>
        <w:spacing w:line="560" w:lineRule="exact"/>
        <w:ind w:firstLine="480" w:firstLineChars="200"/>
        <w:jc w:val="left"/>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服务全过程责任：参选人应对其提供的无人机、设备、系统及服务的安全性、可靠性和稳定性负全部责任。自医疗物资由采购人交付给</w:t>
      </w:r>
      <w:r>
        <w:rPr>
          <w:rFonts w:hint="eastAsia" w:ascii="宋体" w:hAnsi="宋体" w:cs="宋体"/>
          <w:color w:val="000000"/>
          <w:kern w:val="0"/>
          <w:szCs w:val="24"/>
          <w:highlight w:val="none"/>
          <w:lang w:val="en-US" w:eastAsia="zh-CN" w:bidi="ar"/>
        </w:rPr>
        <w:t>参选人</w:t>
      </w:r>
      <w:r>
        <w:rPr>
          <w:rFonts w:hint="eastAsia" w:ascii="宋体" w:hAnsi="宋体" w:cs="宋体"/>
          <w:color w:val="000000"/>
          <w:kern w:val="0"/>
          <w:szCs w:val="24"/>
          <w:highlight w:val="none"/>
          <w:lang w:bidi="ar"/>
        </w:rPr>
        <w:t>指定接收人员起，至物资安全送达目的地并经由指定接收人员签收确认止的全部运输过程中，所发生的一切人身伤害、财产损失、物资损毁、丢失、延误、变质（如因温控失效导致样本作废、血液失效）等事故，均由参选人承担全部责任及损失。</w:t>
      </w:r>
    </w:p>
    <w:p w14:paraId="13A4C030">
      <w:pPr>
        <w:widowControl/>
        <w:spacing w:line="560" w:lineRule="exact"/>
        <w:jc w:val="left"/>
        <w:rPr>
          <w:rFonts w:hint="eastAsia" w:ascii="宋体" w:hAnsi="宋体" w:cs="宋体"/>
          <w:szCs w:val="24"/>
          <w:highlight w:val="none"/>
        </w:rPr>
      </w:pPr>
      <w:r>
        <w:rPr>
          <w:rFonts w:hint="eastAsia" w:ascii="宋体" w:hAnsi="宋体" w:cs="宋体"/>
          <w:b/>
          <w:bCs/>
          <w:color w:val="000000"/>
          <w:kern w:val="0"/>
          <w:szCs w:val="24"/>
          <w:highlight w:val="none"/>
          <w:lang w:bidi="ar"/>
        </w:rPr>
        <w:t xml:space="preserve">二、报价要求 </w:t>
      </w:r>
    </w:p>
    <w:p w14:paraId="2FC4B84D">
      <w:pPr>
        <w:widowControl/>
        <w:spacing w:line="560" w:lineRule="exact"/>
        <w:ind w:firstLine="480" w:firstLineChars="200"/>
        <w:jc w:val="left"/>
        <w:rPr>
          <w:rFonts w:hint="eastAsia" w:ascii="宋体" w:hAnsi="宋体" w:cs="宋体"/>
          <w:szCs w:val="24"/>
          <w:highlight w:val="none"/>
        </w:rPr>
      </w:pPr>
      <w:r>
        <w:rPr>
          <w:rFonts w:hint="eastAsia" w:ascii="宋体" w:hAnsi="宋体" w:cs="宋体"/>
          <w:color w:val="000000"/>
          <w:kern w:val="0"/>
          <w:szCs w:val="24"/>
          <w:highlight w:val="none"/>
          <w:lang w:bidi="ar"/>
        </w:rPr>
        <w:t xml:space="preserve">1、参选人所报单价中须综合考虑完成本比选文件中所要求的全部费用。 </w:t>
      </w:r>
    </w:p>
    <w:p w14:paraId="75745D9F">
      <w:pPr>
        <w:widowControl/>
        <w:spacing w:line="560" w:lineRule="exact"/>
        <w:ind w:firstLine="480" w:firstLineChars="200"/>
        <w:jc w:val="left"/>
        <w:rPr>
          <w:rFonts w:hint="eastAsia" w:ascii="宋体" w:hAnsi="宋体" w:cs="宋体"/>
          <w:szCs w:val="24"/>
          <w:highlight w:val="none"/>
        </w:rPr>
      </w:pPr>
      <w:r>
        <w:rPr>
          <w:rFonts w:hint="eastAsia" w:ascii="宋体" w:hAnsi="宋体" w:cs="宋体"/>
          <w:color w:val="000000"/>
          <w:kern w:val="0"/>
          <w:szCs w:val="24"/>
          <w:highlight w:val="none"/>
          <w:lang w:bidi="ar"/>
        </w:rPr>
        <w:t xml:space="preserve">2、参选人应自行踏勘服务现场，参选人须自行考虑履约过程中存在的价格因素及相关风险，如因未及时踏勘现场而导致的报价缺项漏项、或成交后无法完成配送服务，参选人自行承担一切后果。参选人应当保障操作人员，适合于所操控航空器的相应类别、级别和型别（如适用）等级，以及超视距等级。 </w:t>
      </w:r>
    </w:p>
    <w:p w14:paraId="32C67B97">
      <w:pPr>
        <w:widowControl/>
        <w:spacing w:line="560" w:lineRule="exact"/>
        <w:ind w:firstLine="480" w:firstLineChars="200"/>
        <w:jc w:val="left"/>
      </w:pPr>
      <w:r>
        <w:rPr>
          <w:rFonts w:hint="eastAsia" w:ascii="宋体" w:hAnsi="宋体" w:cs="宋体"/>
          <w:color w:val="000000"/>
          <w:kern w:val="0"/>
          <w:szCs w:val="24"/>
          <w:highlight w:val="none"/>
          <w:lang w:bidi="ar"/>
        </w:rPr>
        <w:t>3、综合单价作为据实结算的依据（综合单价成交后不变）。</w:t>
      </w:r>
      <w:r>
        <w:rPr>
          <w:rFonts w:hint="eastAsia" w:ascii="宋体" w:hAnsi="宋体" w:cs="宋体"/>
          <w:b/>
          <w:bCs/>
          <w:color w:val="000000"/>
          <w:kern w:val="0"/>
          <w:szCs w:val="24"/>
          <w:highlight w:val="none"/>
          <w:lang w:bidi="ar"/>
        </w:rPr>
        <w:t>采购人按照成交人实际飞行公里数</w:t>
      </w:r>
      <w:r>
        <w:rPr>
          <w:rFonts w:hint="eastAsia" w:ascii="宋体" w:hAnsi="宋体" w:cs="宋体"/>
          <w:color w:val="000000"/>
          <w:kern w:val="0"/>
          <w:szCs w:val="24"/>
          <w:highlight w:val="none"/>
          <w:lang w:bidi="ar"/>
        </w:rPr>
        <w:t>据实结算。参选人须综合考虑成交后可能出现的实际结算金额与比选文件项目预算之间的差距。采购人后期仅根据比选文件列明的方式据实结算，不再追加除此之外的其他费用。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仿宋">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578E2"/>
    <w:rsid w:val="5D757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520" w:lineRule="exact"/>
    </w:pPr>
    <w:rPr>
      <w:rFonts w:eastAsia="微软简仿宋"/>
      <w:sz w:val="28"/>
    </w:rPr>
  </w:style>
  <w:style w:type="paragraph" w:styleId="3">
    <w:name w:val="Body Text First Indent"/>
    <w:basedOn w:val="2"/>
    <w:qFormat/>
    <w:uiPriority w:val="99"/>
    <w:pPr>
      <w:spacing w:after="120" w:line="240" w:lineRule="auto"/>
      <w:ind w:firstLine="420" w:firstLineChars="100"/>
    </w:pPr>
    <w:rPr>
      <w:rFonts w:eastAsia="宋体"/>
      <w:b/>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2026-04-22T07:18:00Z</dcterms:created>
  <dc:creator>蔡奕</dc:creator>
  <cp:lastModifiedBy>蔡奕</cp:lastModifiedBy>
  <dcterms:modified xsi:type="dcterms:W3CDTF">2026-04-22T07:21:31Z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231C8F9ED1624D038BC482C8C7ABE944_11</vt:lpwstr>
  </property>
  <property fmtid="{D5CDD505-2E9C-101B-9397-08002B2CF9AE}" pid="4" name="KSOTemplateDocerSaveRecord">
    <vt:lpwstr>eyJoZGlkIjoiOTg2ODFmNzYxNzgzOTljYTdmMTFlMDRmYTczMWNlNWQiLCJ1c2VySWQiOiI0NzQxNDY0MDIifQ==</vt:lpwstr>
  </property>
</Properties>
</file>