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C2DDF">
      <w:pPr>
        <w:spacing w:line="360" w:lineRule="auto"/>
        <w:jc w:val="center"/>
        <w:outlineLvl w:val="0"/>
        <w:rPr>
          <w:rFonts w:hint="eastAsia"/>
        </w:rPr>
      </w:pPr>
      <w:r>
        <w:rPr>
          <w:rFonts w:hint="eastAsia"/>
          <w:b/>
          <w:sz w:val="32"/>
          <w:lang w:eastAsia="zh-CN"/>
        </w:rPr>
        <w:t>附件</w:t>
      </w:r>
      <w:r>
        <w:rPr>
          <w:rFonts w:hint="eastAsia"/>
          <w:b/>
          <w:sz w:val="32"/>
          <w:lang w:val="en-US" w:eastAsia="zh-CN"/>
        </w:rPr>
        <w:t xml:space="preserve"> </w:t>
      </w:r>
      <w:bookmarkStart w:id="10" w:name="_GoBack"/>
      <w:bookmarkEnd w:id="10"/>
      <w:r>
        <w:rPr>
          <w:rFonts w:hint="eastAsia"/>
          <w:b/>
          <w:sz w:val="32"/>
        </w:rPr>
        <w:t>采购需求</w:t>
      </w:r>
    </w:p>
    <w:p w14:paraId="176D1872">
      <w:pPr>
        <w:outlineLvl w:val="1"/>
        <w:rPr>
          <w:rFonts w:ascii="宋体" w:hAnsi="宋体"/>
          <w:b/>
        </w:rPr>
      </w:pPr>
      <w:bookmarkStart w:id="0" w:name="_Toc553"/>
      <w:bookmarkStart w:id="1" w:name="_Toc17276"/>
      <w:bookmarkStart w:id="2" w:name="_Toc8025"/>
      <w:bookmarkStart w:id="3" w:name="_Toc15170"/>
      <w:bookmarkStart w:id="4" w:name="_Toc10062"/>
      <w:bookmarkStart w:id="5" w:name="_Toc22987"/>
      <w:bookmarkStart w:id="6" w:name="_Toc20993"/>
      <w:bookmarkStart w:id="7" w:name="_Toc11247"/>
      <w:bookmarkStart w:id="8" w:name="_Toc10989"/>
      <w:r>
        <w:rPr>
          <w:rFonts w:hint="eastAsia" w:ascii="宋体" w:hAnsi="宋体"/>
          <w:b/>
        </w:rPr>
        <w:t>一、要求：</w:t>
      </w:r>
      <w:r>
        <w:rPr>
          <w:rFonts w:hint="eastAsia"/>
          <w:b/>
        </w:rPr>
        <w:t>以下条款如投标人参与投标，视为投标人自动响应。</w:t>
      </w:r>
      <w:bookmarkEnd w:id="0"/>
      <w:bookmarkEnd w:id="1"/>
      <w:bookmarkEnd w:id="2"/>
      <w:bookmarkEnd w:id="3"/>
      <w:bookmarkEnd w:id="4"/>
      <w:bookmarkEnd w:id="5"/>
      <w:bookmarkEnd w:id="6"/>
      <w:bookmarkEnd w:id="7"/>
      <w:bookmarkEnd w:id="8"/>
    </w:p>
    <w:p w14:paraId="25735B3D">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52CD1F52">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21F45AB1">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224FB0FB">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51FC069B">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7E8E573A">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48D09A5A">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如后期甲方与SPD服务商约定的服务费率发生变动，以甲方与SPD服务商签订合同约定的服务费率为准）。如乙方不予配合，甲方有权终止与乙方的医用物资供应关系或选择备选医用物资中标人。</w:t>
      </w:r>
    </w:p>
    <w:p w14:paraId="3AF2C965">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44C1F698">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9" w:name="_Hlk100612830"/>
      <w:r>
        <w:rPr>
          <w:rFonts w:hint="eastAsia"/>
          <w:b/>
          <w:color w:val="000000"/>
        </w:rPr>
        <w:t>如不提供的评标委员会</w:t>
      </w:r>
      <w:bookmarkEnd w:id="9"/>
      <w:r>
        <w:rPr>
          <w:rFonts w:hint="eastAsia"/>
          <w:b/>
          <w:color w:val="000000"/>
        </w:rPr>
        <w:t>有权否决其投标</w:t>
      </w:r>
      <w:r>
        <w:rPr>
          <w:rFonts w:hint="eastAsia" w:ascii="宋体" w:hAnsi="宋体"/>
          <w:b/>
          <w:color w:val="000000"/>
        </w:rPr>
        <w:t>。</w:t>
      </w:r>
    </w:p>
    <w:p w14:paraId="467C57C9">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7C54C976">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66A538F9">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45292E69">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r>
        <w:rPr>
          <w:rFonts w:hint="eastAsia" w:ascii="宋体" w:hAnsi="宋体"/>
          <w:b/>
          <w:color w:val="000000"/>
        </w:rPr>
        <w:br w:type="textWrapping"/>
      </w:r>
      <w:r>
        <w:rPr>
          <w:rFonts w:hint="eastAsia" w:ascii="宋体" w:hAnsi="宋体"/>
          <w:b/>
          <w:color w:val="000000"/>
        </w:rPr>
        <w:t xml:space="preserve"> </w:t>
      </w:r>
    </w:p>
    <w:p w14:paraId="03F3662A">
      <w:pPr>
        <w:pStyle w:val="3"/>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400B0FB7">
      <w:pPr>
        <w:wordWrap w:val="0"/>
        <w:spacing w:line="360" w:lineRule="auto"/>
        <w:jc w:val="left"/>
        <w:rPr>
          <w:rFonts w:hint="eastAsia" w:ascii="黑体" w:hAnsi="黑体" w:eastAsia="黑体"/>
          <w:bCs/>
          <w:sz w:val="21"/>
          <w:szCs w:val="21"/>
        </w:rPr>
      </w:pPr>
      <w:r>
        <w:rPr>
          <w:rFonts w:hint="eastAsia" w:ascii="宋体" w:hAnsi="宋体"/>
          <w:b/>
          <w:color w:val="000000"/>
        </w:rPr>
        <w:t>三、主要技术参数</w:t>
      </w:r>
    </w:p>
    <w:p w14:paraId="27399037">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1、保修要求：</w:t>
      </w:r>
    </w:p>
    <w:p w14:paraId="5375AC2C">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1.1维保方式：全保；</w:t>
      </w:r>
    </w:p>
    <w:p w14:paraId="6AA8D323">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1.2维保期限：3年；</w:t>
      </w:r>
    </w:p>
    <w:p w14:paraId="28FF85ED">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1.3维保内容：中控系统、取材台、传感器、离子主机（不包含整机）、空气质量传感器、全新风机机组（不包含整机）、排风机组（不包含整机）、水系统（只包含菲兰原有安装的配件）、风管系统、通风柜、标本冷藏柜、变频系统、实验边台、菲兰配电柜、物理环境检查；</w:t>
      </w:r>
    </w:p>
    <w:p w14:paraId="0AFBC87C">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1.4每年提供≥4次保养服务；</w:t>
      </w:r>
    </w:p>
    <w:p w14:paraId="4F0B42C8">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2、维保服务质量要求：</w:t>
      </w:r>
    </w:p>
    <w:p w14:paraId="49BA055D">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2.1维保服务期内不限次数设备故障应急维修服务（提供7*24小时在线服务，接报修后15分钟响应；如确需上门服务，维保方在24个小时内派技术人员上门进行检查维修）；</w:t>
      </w:r>
    </w:p>
    <w:p w14:paraId="30D56C71">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2.2 免费系统软件升级；</w:t>
      </w:r>
    </w:p>
    <w:p w14:paraId="7A4149F2">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2.3 确保系统24小时运行历史数据在线查询功能正常及提供服务记录资料，服务于评审及环保质控等需求；</w:t>
      </w:r>
    </w:p>
    <w:p w14:paraId="7EFB6F01">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2.4紧急维修服务：乙方在接到甲方维修要求电话后24小时内到达现场进行维修，排除故障。</w:t>
      </w:r>
    </w:p>
    <w:p w14:paraId="025368FE">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3、巡检内容：</w:t>
      </w:r>
    </w:p>
    <w:p w14:paraId="4E58CA30">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 xml:space="preserve">3.1综合调适服务； </w:t>
      </w:r>
    </w:p>
    <w:p w14:paraId="121C332A">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3.2自控系统运维；</w:t>
      </w:r>
    </w:p>
    <w:p w14:paraId="68F2825D">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3.3实验室设备运维；</w:t>
      </w:r>
    </w:p>
    <w:p w14:paraId="087584CB">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3.4实验室整体范围保障--基础设施及智能化；</w:t>
      </w:r>
    </w:p>
    <w:p w14:paraId="1F15F99A">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3.5动环安全管理。</w:t>
      </w:r>
    </w:p>
    <w:p w14:paraId="40C9C5F4">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4、免费定期更换耗材及配件清单：</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3"/>
        <w:gridCol w:w="2138"/>
        <w:gridCol w:w="5571"/>
      </w:tblGrid>
      <w:tr w14:paraId="3F11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7" w:type="pct"/>
            <w:tcBorders>
              <w:top w:val="single" w:color="000000" w:sz="4" w:space="0"/>
              <w:left w:val="single" w:color="000000" w:sz="4" w:space="0"/>
              <w:bottom w:val="single" w:color="000000" w:sz="4" w:space="0"/>
              <w:right w:val="single" w:color="000000" w:sz="4" w:space="0"/>
            </w:tcBorders>
            <w:noWrap w:val="0"/>
            <w:vAlign w:val="center"/>
          </w:tcPr>
          <w:p w14:paraId="09D91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序号</w:t>
            </w:r>
          </w:p>
        </w:tc>
        <w:tc>
          <w:tcPr>
            <w:tcW w:w="1254" w:type="pct"/>
            <w:tcBorders>
              <w:top w:val="single" w:color="000000" w:sz="4" w:space="0"/>
              <w:left w:val="nil"/>
              <w:bottom w:val="single" w:color="000000" w:sz="4" w:space="0"/>
              <w:right w:val="single" w:color="000000" w:sz="4" w:space="0"/>
            </w:tcBorders>
            <w:noWrap w:val="0"/>
            <w:vAlign w:val="center"/>
          </w:tcPr>
          <w:p w14:paraId="312B36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耗材名称</w:t>
            </w:r>
          </w:p>
        </w:tc>
        <w:tc>
          <w:tcPr>
            <w:tcW w:w="3268" w:type="pct"/>
            <w:tcBorders>
              <w:top w:val="single" w:color="000000" w:sz="4" w:space="0"/>
              <w:left w:val="nil"/>
              <w:bottom w:val="single" w:color="000000" w:sz="4" w:space="0"/>
              <w:right w:val="single" w:color="000000" w:sz="4" w:space="0"/>
            </w:tcBorders>
            <w:noWrap w:val="0"/>
            <w:vAlign w:val="center"/>
          </w:tcPr>
          <w:p w14:paraId="2A3B29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维护更换说明</w:t>
            </w:r>
          </w:p>
        </w:tc>
      </w:tr>
      <w:tr w14:paraId="603D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A5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w:t>
            </w:r>
          </w:p>
        </w:tc>
        <w:tc>
          <w:tcPr>
            <w:tcW w:w="1254" w:type="pct"/>
            <w:tcBorders>
              <w:top w:val="single" w:color="000000" w:sz="4" w:space="0"/>
              <w:left w:val="nil"/>
              <w:bottom w:val="single" w:color="000000" w:sz="4" w:space="0"/>
              <w:right w:val="single" w:color="000000" w:sz="4" w:space="0"/>
            </w:tcBorders>
            <w:shd w:val="clear" w:color="auto" w:fill="FFFFFF"/>
            <w:noWrap w:val="0"/>
            <w:vAlign w:val="center"/>
          </w:tcPr>
          <w:p w14:paraId="37682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新风滤网</w:t>
            </w:r>
          </w:p>
        </w:tc>
        <w:tc>
          <w:tcPr>
            <w:tcW w:w="3268" w:type="pct"/>
            <w:tcBorders>
              <w:top w:val="single" w:color="000000" w:sz="4" w:space="0"/>
              <w:left w:val="nil"/>
              <w:bottom w:val="single" w:color="000000" w:sz="4" w:space="0"/>
              <w:right w:val="single" w:color="000000" w:sz="4" w:space="0"/>
            </w:tcBorders>
            <w:shd w:val="clear" w:color="auto" w:fill="FFFFFF"/>
            <w:noWrap w:val="0"/>
            <w:vAlign w:val="center"/>
          </w:tcPr>
          <w:p w14:paraId="3528A2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每月清洗一次尼龙滤网，每半年更换一次。</w:t>
            </w:r>
          </w:p>
        </w:tc>
      </w:tr>
      <w:tr w14:paraId="0E20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DC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w:t>
            </w:r>
          </w:p>
        </w:tc>
        <w:tc>
          <w:tcPr>
            <w:tcW w:w="1254" w:type="pct"/>
            <w:tcBorders>
              <w:top w:val="single" w:color="000000" w:sz="4" w:space="0"/>
              <w:left w:val="nil"/>
              <w:bottom w:val="single" w:color="000000" w:sz="4" w:space="0"/>
              <w:right w:val="single" w:color="000000" w:sz="4" w:space="0"/>
            </w:tcBorders>
            <w:shd w:val="clear" w:color="auto" w:fill="FFFFFF"/>
            <w:noWrap w:val="0"/>
            <w:vAlign w:val="center"/>
          </w:tcPr>
          <w:p w14:paraId="528CE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PAQS离子净化主机（离子净化管）</w:t>
            </w:r>
          </w:p>
        </w:tc>
        <w:tc>
          <w:tcPr>
            <w:tcW w:w="3268" w:type="pct"/>
            <w:tcBorders>
              <w:top w:val="single" w:color="000000" w:sz="4" w:space="0"/>
              <w:left w:val="nil"/>
              <w:bottom w:val="single" w:color="000000" w:sz="4" w:space="0"/>
              <w:right w:val="single" w:color="000000" w:sz="4" w:space="0"/>
            </w:tcBorders>
            <w:shd w:val="clear" w:color="auto" w:fill="FFFFFF"/>
            <w:noWrap w:val="0"/>
            <w:vAlign w:val="center"/>
          </w:tcPr>
          <w:p w14:paraId="6283DF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离子净化管每年定期更换，在使用过程中损坏免费更换。</w:t>
            </w:r>
          </w:p>
        </w:tc>
      </w:tr>
      <w:tr w14:paraId="21F6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CC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w:t>
            </w:r>
          </w:p>
        </w:tc>
        <w:tc>
          <w:tcPr>
            <w:tcW w:w="1254" w:type="pct"/>
            <w:tcBorders>
              <w:top w:val="single" w:color="000000" w:sz="4" w:space="0"/>
              <w:left w:val="nil"/>
              <w:bottom w:val="single" w:color="000000" w:sz="4" w:space="0"/>
              <w:right w:val="single" w:color="000000" w:sz="4" w:space="0"/>
            </w:tcBorders>
            <w:shd w:val="clear" w:color="auto" w:fill="FFFFFF"/>
            <w:noWrap w:val="0"/>
            <w:vAlign w:val="center"/>
          </w:tcPr>
          <w:p w14:paraId="390BF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甲醛探头</w:t>
            </w:r>
          </w:p>
        </w:tc>
        <w:tc>
          <w:tcPr>
            <w:tcW w:w="3268" w:type="pct"/>
            <w:tcBorders>
              <w:top w:val="single" w:color="000000" w:sz="4" w:space="0"/>
              <w:left w:val="nil"/>
              <w:bottom w:val="single" w:color="000000" w:sz="4" w:space="0"/>
              <w:right w:val="single" w:color="000000" w:sz="4" w:space="0"/>
            </w:tcBorders>
            <w:shd w:val="clear" w:color="auto" w:fill="FFFFFF"/>
            <w:noWrap w:val="0"/>
            <w:vAlign w:val="center"/>
          </w:tcPr>
          <w:p w14:paraId="53D1DC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电子化学探头一年更换一次，在使用过程中损坏免费更换。</w:t>
            </w:r>
          </w:p>
        </w:tc>
      </w:tr>
      <w:tr w14:paraId="0CEB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3A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4</w:t>
            </w:r>
          </w:p>
        </w:tc>
        <w:tc>
          <w:tcPr>
            <w:tcW w:w="1254" w:type="pct"/>
            <w:tcBorders>
              <w:top w:val="single" w:color="000000" w:sz="4" w:space="0"/>
              <w:left w:val="nil"/>
              <w:bottom w:val="single" w:color="000000" w:sz="4" w:space="0"/>
              <w:right w:val="single" w:color="000000" w:sz="4" w:space="0"/>
            </w:tcBorders>
            <w:shd w:val="clear" w:color="auto" w:fill="FFFFFF"/>
            <w:noWrap w:val="0"/>
            <w:vAlign w:val="center"/>
          </w:tcPr>
          <w:p w14:paraId="2193E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空气质量探头</w:t>
            </w:r>
          </w:p>
        </w:tc>
        <w:tc>
          <w:tcPr>
            <w:tcW w:w="3268" w:type="pct"/>
            <w:tcBorders>
              <w:top w:val="single" w:color="000000" w:sz="4" w:space="0"/>
              <w:left w:val="nil"/>
              <w:bottom w:val="single" w:color="000000" w:sz="4" w:space="0"/>
              <w:right w:val="single" w:color="000000" w:sz="4" w:space="0"/>
            </w:tcBorders>
            <w:shd w:val="clear" w:color="auto" w:fill="FFFFFF"/>
            <w:noWrap w:val="0"/>
            <w:vAlign w:val="center"/>
          </w:tcPr>
          <w:p w14:paraId="2A8A7E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电子化学探头一年更换一次，在使用过程中损坏免费更换。</w:t>
            </w:r>
          </w:p>
        </w:tc>
      </w:tr>
      <w:tr w14:paraId="2486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4F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5</w:t>
            </w:r>
          </w:p>
        </w:tc>
        <w:tc>
          <w:tcPr>
            <w:tcW w:w="1254" w:type="pct"/>
            <w:tcBorders>
              <w:top w:val="single" w:color="000000" w:sz="4" w:space="0"/>
              <w:left w:val="nil"/>
              <w:bottom w:val="single" w:color="000000" w:sz="4" w:space="0"/>
              <w:right w:val="single" w:color="000000" w:sz="4" w:space="0"/>
            </w:tcBorders>
            <w:shd w:val="clear" w:color="auto" w:fill="FFFFFF"/>
            <w:noWrap w:val="0"/>
            <w:vAlign w:val="center"/>
          </w:tcPr>
          <w:p w14:paraId="3A830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排风皮带</w:t>
            </w:r>
          </w:p>
        </w:tc>
        <w:tc>
          <w:tcPr>
            <w:tcW w:w="3268" w:type="pct"/>
            <w:tcBorders>
              <w:top w:val="single" w:color="000000" w:sz="4" w:space="0"/>
              <w:left w:val="nil"/>
              <w:bottom w:val="single" w:color="000000" w:sz="4" w:space="0"/>
              <w:right w:val="single" w:color="000000" w:sz="4" w:space="0"/>
            </w:tcBorders>
            <w:shd w:val="clear" w:color="auto" w:fill="FFFFFF"/>
            <w:noWrap w:val="0"/>
            <w:vAlign w:val="center"/>
          </w:tcPr>
          <w:p w14:paraId="1EA4D1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一年更换一次，在使用过程中损坏免费更换。</w:t>
            </w:r>
          </w:p>
        </w:tc>
      </w:tr>
      <w:tr w14:paraId="76A4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D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6</w:t>
            </w:r>
          </w:p>
        </w:tc>
        <w:tc>
          <w:tcPr>
            <w:tcW w:w="1254" w:type="pct"/>
            <w:tcBorders>
              <w:top w:val="single" w:color="000000" w:sz="4" w:space="0"/>
              <w:left w:val="nil"/>
              <w:bottom w:val="single" w:color="000000" w:sz="4" w:space="0"/>
              <w:right w:val="single" w:color="000000" w:sz="4" w:space="0"/>
            </w:tcBorders>
            <w:shd w:val="clear" w:color="auto" w:fill="FFFFFF"/>
            <w:noWrap w:val="0"/>
            <w:vAlign w:val="center"/>
          </w:tcPr>
          <w:p w14:paraId="165C1C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臭氧探头</w:t>
            </w:r>
          </w:p>
        </w:tc>
        <w:tc>
          <w:tcPr>
            <w:tcW w:w="3268" w:type="pct"/>
            <w:tcBorders>
              <w:top w:val="single" w:color="000000" w:sz="4" w:space="0"/>
              <w:left w:val="nil"/>
              <w:bottom w:val="single" w:color="000000" w:sz="4" w:space="0"/>
              <w:right w:val="single" w:color="000000" w:sz="4" w:space="0"/>
            </w:tcBorders>
            <w:shd w:val="clear" w:color="auto" w:fill="FFFFFF"/>
            <w:noWrap w:val="0"/>
            <w:vAlign w:val="center"/>
          </w:tcPr>
          <w:p w14:paraId="4CDD6E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电子化学探头一年更换一次，在使用过程中损坏免费更换。</w:t>
            </w:r>
          </w:p>
        </w:tc>
      </w:tr>
      <w:tr w14:paraId="59E5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2F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7</w:t>
            </w:r>
          </w:p>
        </w:tc>
        <w:tc>
          <w:tcPr>
            <w:tcW w:w="1254" w:type="pct"/>
            <w:tcBorders>
              <w:top w:val="single" w:color="000000" w:sz="4" w:space="0"/>
              <w:left w:val="nil"/>
              <w:bottom w:val="single" w:color="000000" w:sz="4" w:space="0"/>
              <w:right w:val="single" w:color="000000" w:sz="4" w:space="0"/>
            </w:tcBorders>
            <w:shd w:val="clear" w:color="auto" w:fill="FFFFFF"/>
            <w:noWrap w:val="0"/>
            <w:vAlign w:val="center"/>
          </w:tcPr>
          <w:p w14:paraId="65762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新风皮带</w:t>
            </w:r>
          </w:p>
        </w:tc>
        <w:tc>
          <w:tcPr>
            <w:tcW w:w="3268" w:type="pct"/>
            <w:tcBorders>
              <w:top w:val="single" w:color="000000" w:sz="4" w:space="0"/>
              <w:left w:val="nil"/>
              <w:bottom w:val="single" w:color="000000" w:sz="4" w:space="0"/>
              <w:right w:val="single" w:color="000000" w:sz="4" w:space="0"/>
            </w:tcBorders>
            <w:shd w:val="clear" w:color="auto" w:fill="FFFFFF"/>
            <w:noWrap w:val="0"/>
            <w:vAlign w:val="center"/>
          </w:tcPr>
          <w:p w14:paraId="1BBED5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一年更换一次，在使用过程中损坏免费更换。</w:t>
            </w:r>
          </w:p>
        </w:tc>
      </w:tr>
    </w:tbl>
    <w:p w14:paraId="77568B10">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60" w:lineRule="auto"/>
        <w:ind w:leftChars="0" w:right="0" w:rightChars="0"/>
        <w:jc w:val="both"/>
        <w:rPr>
          <w:rFonts w:hint="eastAsia" w:ascii="宋体" w:hAnsi="宋体" w:eastAsia="宋体" w:cs="宋体"/>
          <w:bCs/>
          <w:kern w:val="2"/>
          <w:sz w:val="24"/>
          <w:szCs w:val="24"/>
          <w:lang w:val="en-US" w:eastAsia="zh-CN" w:bidi="ar"/>
        </w:rPr>
      </w:pPr>
    </w:p>
    <w:p w14:paraId="7845272C">
      <w:r>
        <w:rPr>
          <w:rFonts w:hint="eastAsia" w:ascii="宋体" w:hAnsi="宋体" w:eastAsia="宋体" w:cs="宋体"/>
          <w:b/>
          <w:sz w:val="24"/>
          <w:szCs w:val="24"/>
        </w:rPr>
        <w:t>备注：以上服务内容，必须完全响应，否则按无效标处理。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37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黑体" w:eastAsia="仿宋_GB2312"/>
      <w:sz w:val="28"/>
    </w:rPr>
  </w:style>
  <w:style w:type="paragraph" w:styleId="3">
    <w:name w:val="Body Text First Indent 2"/>
    <w:basedOn w:val="2"/>
    <w:qFormat/>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2026-07-03T06:22:30Z</dcterms:created>
  <dc:creator>Administrator</dc:creator>
  <cp:lastModifiedBy>Administrator</cp:lastModifiedBy>
  <dcterms:modified xsi:type="dcterms:W3CDTF">2026-07-03T06:22:46Z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eyJoZGlkIjoiNTZlOTZhYjExNjQ0NTdjZDExZjk3MjdmYmY3YTMwYzQiLCJ1c2VySWQiOiIzOTczODgwOTIifQ==</vt:lpwstr>
  </property>
  <property fmtid="{D5CDD505-2E9C-101B-9397-08002B2CF9AE}" pid="4" name="ICV">
    <vt:lpwstr>E89D3A507BF24FD4A137A270B87977BD_12</vt:lpwstr>
  </property>
</Properties>
</file>