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D2EA7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</w:rPr>
      </w:pPr>
      <w:r>
        <w:rPr>
          <w:rFonts w:hint="eastAsia" w:ascii="宋体" w:hAnsi="宋体"/>
          <w:szCs w:val="36"/>
        </w:rPr>
        <w:t>采购需求</w:t>
      </w:r>
    </w:p>
    <w:p w14:paraId="1528F5B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一、付款方式：先服务后付款，每6个月付款一次。每个付款周期内所有的维修保养内容经采购人验收合格后支付。</w:t>
      </w:r>
    </w:p>
    <w:p w14:paraId="27A059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二、服务期：详见比选采购公告</w:t>
      </w:r>
    </w:p>
    <w:p w14:paraId="5A0407D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三、报价要求：详见第二章供应商须知-序号30.6项内容</w:t>
      </w:r>
    </w:p>
    <w:p w14:paraId="6683D0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四、维修车辆清单</w:t>
      </w:r>
    </w:p>
    <w:tbl>
      <w:tblPr>
        <w:tblStyle w:val="3"/>
        <w:tblW w:w="10125" w:type="dxa"/>
        <w:tblInd w:w="-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673"/>
        <w:gridCol w:w="1888"/>
        <w:gridCol w:w="2214"/>
        <w:gridCol w:w="2160"/>
        <w:gridCol w:w="1370"/>
      </w:tblGrid>
      <w:tr w14:paraId="5202B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C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车辆品牌、型号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B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车牌号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E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车辆产权单位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6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车辆使用单位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7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行驶公里数（公里）</w:t>
            </w:r>
          </w:p>
        </w:tc>
      </w:tr>
      <w:tr w14:paraId="048E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5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皖A13888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6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5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2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288200</w:t>
            </w:r>
          </w:p>
        </w:tc>
      </w:tr>
      <w:tr w14:paraId="763C3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3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A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皖A02111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6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C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5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254100</w:t>
            </w:r>
          </w:p>
        </w:tc>
      </w:tr>
      <w:tr w14:paraId="1FB7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1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D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丰田海狮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1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皖A27788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B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D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200100</w:t>
            </w:r>
          </w:p>
        </w:tc>
      </w:tr>
      <w:tr w14:paraId="65C56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0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E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江淮瑞风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0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皖A23610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5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4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F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103360</w:t>
            </w:r>
          </w:p>
        </w:tc>
      </w:tr>
      <w:tr w14:paraId="6CEAA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9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D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8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皖A01777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2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A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189700</w:t>
            </w:r>
          </w:p>
        </w:tc>
      </w:tr>
      <w:tr w14:paraId="49D81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6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D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江淮瑞风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78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皖A43581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9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6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B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47312</w:t>
            </w:r>
          </w:p>
        </w:tc>
      </w:tr>
      <w:tr w14:paraId="55BC8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A0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大众帕萨特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9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皖A637SE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5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输血协会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8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1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83083</w:t>
            </w:r>
          </w:p>
        </w:tc>
      </w:tr>
      <w:tr w14:paraId="6F459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9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奔驰北铃牌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3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皖AD1U53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0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4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D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244700</w:t>
            </w:r>
          </w:p>
        </w:tc>
      </w:tr>
      <w:tr w14:paraId="774D3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7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C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华晨金杯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6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皖AZV070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2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3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F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54983</w:t>
            </w:r>
          </w:p>
        </w:tc>
      </w:tr>
      <w:tr w14:paraId="1ED3D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9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A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奇瑞汽车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D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皖A120YS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B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1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4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23400</w:t>
            </w:r>
          </w:p>
        </w:tc>
      </w:tr>
      <w:tr w14:paraId="6A4E4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E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3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D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皖A08755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6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6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0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45100</w:t>
            </w:r>
          </w:p>
        </w:tc>
      </w:tr>
      <w:tr w14:paraId="6E72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A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2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9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皖A00767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1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C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7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28400</w:t>
            </w:r>
          </w:p>
        </w:tc>
      </w:tr>
      <w:tr w14:paraId="5B898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8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D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C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皖A276YE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9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6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C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3779</w:t>
            </w:r>
          </w:p>
        </w:tc>
      </w:tr>
      <w:tr w14:paraId="06256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6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依维柯宇舟牌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6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皖AT35J8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D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2397</w:t>
            </w:r>
          </w:p>
        </w:tc>
      </w:tr>
      <w:tr w14:paraId="42570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0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6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丰田凯福莱牌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0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皖A3J3E8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5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F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</w:tr>
      <w:tr w14:paraId="6A367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1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7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丰田凯福莱牌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7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皖A205NA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4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2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9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</w:tr>
      <w:tr w14:paraId="48AF8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6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考斯特柯斯达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C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皖AA1199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2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1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10775</w:t>
            </w:r>
          </w:p>
        </w:tc>
      </w:tr>
      <w:tr w14:paraId="1F8E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D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6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8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皖AM0217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7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F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</w:tr>
      <w:tr w14:paraId="3C1C5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1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6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6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皖AK2054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4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B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D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2230</w:t>
            </w:r>
          </w:p>
        </w:tc>
      </w:tr>
      <w:tr w14:paraId="0522C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2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91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皖AP1057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9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6010</w:t>
            </w:r>
          </w:p>
        </w:tc>
      </w:tr>
      <w:tr w14:paraId="735EE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F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C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D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皖AVR931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4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7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F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125305</w:t>
            </w:r>
          </w:p>
        </w:tc>
      </w:tr>
    </w:tbl>
    <w:p w14:paraId="22409C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E2615"/>
    <w:rsid w:val="12CE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2026-09-15T10:12:00Z</dcterms:created>
  <dc:creator>省招-wxy</dc:creator>
  <cp:lastModifiedBy>省招-wxy</cp:lastModifiedBy>
  <dcterms:modified xsi:type="dcterms:W3CDTF">2026-09-15T10:12:34Z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87C124F583624909B35E90EACF5A0E9D_11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