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widowControl/>
        <w:shd w:val="clear" w:color="auto" w:fill="FFFFFF"/>
        <w:spacing w:before="340" w:beforeAutospacing="0" w:after="330" w:afterAutospacing="0" w:line="1056" w:lineRule="atLeast"/>
        <w:jc w:val="center"/>
        <w:rPr>
          <w:rFonts w:hint="default" w:ascii="Calibri" w:hAnsi="Calibri" w:cs="Calibri"/>
          <w:color w:val="333333"/>
          <w:sz w:val="44"/>
          <w:szCs w:val="44"/>
        </w:rPr>
      </w:pPr>
      <w:bookmarkStart w:id="0" w:name="_GoBack"/>
      <w:bookmarkEnd w:id="0"/>
      <w:r>
        <w:rPr>
          <w:rFonts w:cs="宋体"/>
          <w:color w:val="333333"/>
          <w:sz w:val="24"/>
          <w:szCs w:val="24"/>
          <w:shd w:val="clear" w:color="auto" w:fill="FFFFFF"/>
        </w:rPr>
        <w:t>《消防安全常识二十条》</w:t>
      </w:r>
    </w:p>
    <w:p>
      <w:pPr>
        <w:widowControl/>
        <w:wordWrap w:val="0"/>
        <w:spacing w:before="300" w:after="300" w:line="420" w:lineRule="atLeast"/>
        <w:ind w:firstLine="480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为增强公民防火意识，提高防火和灭火能力，现从国家消防法律法规、消防技术规范和消防常识中提炼概括《消防安全常识二十条》，供大家了解掌握。</w:t>
      </w:r>
    </w:p>
    <w:p>
      <w:pPr>
        <w:widowControl/>
        <w:spacing w:line="315" w:lineRule="atLeast"/>
        <w:rPr>
          <w:rFonts w:ascii="Calibri" w:hAnsi="Calibri" w:cs="Calibri"/>
          <w:szCs w:val="21"/>
        </w:rPr>
      </w:pPr>
      <w:r>
        <w:rPr>
          <w:rFonts w:ascii="Calibri" w:hAnsi="Calibri" w:eastAsia="仿宋_GB2312" w:cs="Calibri"/>
          <w:color w:val="333333"/>
          <w:kern w:val="0"/>
          <w:szCs w:val="21"/>
          <w:shd w:val="clear" w:color="auto" w:fill="FFFFFF"/>
        </w:rPr>
        <w:t> </w:t>
      </w:r>
    </w:p>
    <w:p>
      <w:pPr>
        <w:widowControl/>
        <w:wordWrap w:val="0"/>
        <w:spacing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一、自觉维护公共消防安全，发现火灾迅速拨打１１９电话报警，消防队救火不收费。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二、发现火灾隐患和消防安全违法行为可拨打９６１１９电话，向当地公安消防部门举报。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三、不埋压、圈占、损坏、挪用、遮挡消防设施和器材。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四、不携带易燃易爆危险品进入公共场所、乘坐公共交通工具。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五、不在严禁烟火的场所和人员密集场所动用明火和吸烟。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六、禁止销售，购买，燃放烟花炮竹。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七、单位配备必要的消防器材并指导所有人员掌握正确的使用方法。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八、每个部门都应制定消防安全计划，绘制逃生疏散路线图，及时检查、消除火灾隐患。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九、室内装修装饰不宜采用易燃材料。</w:t>
      </w:r>
    </w:p>
    <w:p>
      <w:pPr>
        <w:widowControl/>
        <w:wordWrap w:val="0"/>
        <w:spacing w:before="300" w:after="300" w:line="420" w:lineRule="atLeast"/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十、正确使用电器设备，不乱接电源线，不超负荷用电，及时更换老化电器设备和线路，外出时要关闭电源开关。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十一、院内各病区禁止医护人员和病人使用家用电器，防止负荷过大引起火灾。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十二、发生火灾时禁止使用电梯使用消防通道逃生。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十三、不占用、堵塞或封闭安全出口、疏散通道和消防车通道，不设置妨碍消防车通行和火灾扑救的障碍物。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十四、院内禁止吸烟，指导病人不在公共场合吸烟，不乱扔烟头。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十五、单位定期组织逃生疏散演练。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十六、进入公共场所注意观察安全出口和疏散通道，记住疏散方向。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十七、遇到火灾时沉着、冷静，迅速正确逃生，不贪恋财物、不乘坐电梯、不盲目跳楼。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十八、必须穿过浓烟逃生时，尽量用浸湿的衣物保护头部和身体，捂住口鼻，弯腰低姿前行。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十九、身上着火，可就地打滚或用厚重衣物覆盖，压灭火苗。</w:t>
      </w:r>
    </w:p>
    <w:p>
      <w:pPr>
        <w:widowControl/>
        <w:wordWrap w:val="0"/>
        <w:spacing w:before="300" w:after="300" w:line="420" w:lineRule="atLeast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二十、大火封门无法逃生时，可用浸湿的毛巾衣物堵塞门缝，发出求救信号等待救援。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br w:type="textWrapping"/>
      </w:r>
      <w:r>
        <w:rPr>
          <w:rStyle w:val="4"/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[备注：本文摘自网络]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CF"/>
    <w:rsid w:val="004B452A"/>
    <w:rsid w:val="00A30DCF"/>
    <w:rsid w:val="00BB5EE5"/>
    <w:rsid w:val="00FB0BBD"/>
    <w:rsid w:val="1B525F94"/>
    <w:rsid w:val="405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2018-06-14T01:47:00Z</dcterms:created>
  <dc:creator>Administrator</dc:creator>
  <cp:lastModifiedBy>张劲松</cp:lastModifiedBy>
  <dcterms:modified xsi:type="dcterms:W3CDTF">2018-06-22T03:22:01Z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