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DED67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）机械助力盐水架采购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 w14:paraId="710F5ED3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 w:eastAsiaTheme="minorEastAsia"/>
          <w:sz w:val="28"/>
          <w:szCs w:val="28"/>
          <w:lang w:val="en-US" w:eastAsia="zh-CN"/>
        </w:rPr>
        <w:t>GN2024-32-5659</w:t>
      </w:r>
    </w:p>
    <w:p w14:paraId="05678375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2台</w:t>
      </w:r>
      <w:bookmarkStart w:id="0" w:name="_GoBack"/>
      <w:bookmarkEnd w:id="0"/>
    </w:p>
    <w:p w14:paraId="4B1AE89B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 w14:paraId="5AFB780A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1.四个独立高度可调节挂钩；</w:t>
      </w:r>
    </w:p>
    <w:p w14:paraId="0D0CAAA2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2.每个挂钩最高冲洗液安全负荷10000ml；</w:t>
      </w:r>
    </w:p>
    <w:p w14:paraId="0220DEFA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3.只需释放按钮操作，挂钩高度即可从160cm至280cm；</w:t>
      </w:r>
    </w:p>
    <w:p w14:paraId="39C7A86B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4.无需额外重力平衡器件保持稳定；</w:t>
      </w:r>
    </w:p>
    <w:p w14:paraId="5B16210E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5.助力提升技术辅助，垂直调节便捷；</w:t>
      </w:r>
    </w:p>
    <w:p w14:paraId="36D8CFC8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6.非电池供电；</w:t>
      </w:r>
    </w:p>
    <w:p w14:paraId="4DC695FE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7.最高负载能力40000ml；</w:t>
      </w:r>
    </w:p>
    <w:p w14:paraId="29625D58"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TQ1NDM2Zjc0YjU0MjZhMWI3YTAyMzgxNTM2MDQifQ=="/>
  </w:docVars>
  <w:rsids>
    <w:rsidRoot w:val="00000000"/>
    <w:rsid w:val="06F42BEE"/>
    <w:rsid w:val="26F0126D"/>
    <w:rsid w:val="2C2444C5"/>
    <w:rsid w:val="32082A56"/>
    <w:rsid w:val="756045B9"/>
    <w:rsid w:val="7D71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246</Characters>
  <Lines>0</Lines>
  <Paragraphs>0</Paragraphs>
  <TotalTime>0</TotalTime>
  <ScaleCrop>false</ScaleCrop>
  <LinksUpToDate>false</LinksUpToDate>
  <CharactersWithSpaces>267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2024-07-11T03:51:00Z</dcterms:created>
  <dc:creator>Lenovo</dc:creator>
  <cp:lastModifiedBy>汪宪宜</cp:lastModifiedBy>
  <dcterms:modified xsi:type="dcterms:W3CDTF">2024-07-19T03:36:36Z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23AD4F7DE05D40EC883BC976D98CD6D8_13</vt:lpwstr>
  </property>
</Properties>
</file>