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65F5E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胶体金法试剂一批（抗精子抗体试剂、抗子宫内膜抗体试剂、柯萨奇病毒抗体试剂、乙肝五项指标检测卡）</w:t>
      </w:r>
      <w:bookmarkEnd w:id="0"/>
      <w:r>
        <w:rPr>
          <w:rFonts w:hint="eastAsia"/>
          <w:sz w:val="24"/>
          <w:szCs w:val="24"/>
        </w:rPr>
        <w:t>比选采购项目（医工）</w:t>
      </w:r>
    </w:p>
    <w:p w14:paraId="7040E226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24AT91035204842</w:t>
      </w:r>
    </w:p>
    <w:p w14:paraId="481672A5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采购期限3年</w:t>
      </w:r>
    </w:p>
    <w:p w14:paraId="34840E92"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 w14:paraId="4F5AC352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胶体金法试剂一批（抗精子抗体试剂、抗子宫内膜抗体试剂、柯萨奇病毒抗体试剂、乙肝五项指标检测卡）</w:t>
      </w:r>
    </w:p>
    <w:p w14:paraId="3F7CFD6E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（一）抗精子抗体IgM、IgG、IgA试剂</w:t>
      </w:r>
    </w:p>
    <w:p w14:paraId="2507512E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（二）抗子宫内膜抗体IgM、IgG试剂</w:t>
      </w:r>
    </w:p>
    <w:p w14:paraId="1BEC016A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（三）柯萨奇病毒抗体IgM、IgG试剂</w:t>
      </w:r>
    </w:p>
    <w:p w14:paraId="7B7EFFBD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（四）乙肝五项指标检测卡</w:t>
      </w:r>
    </w:p>
    <w:p w14:paraId="75791B20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以上试剂需要满足：</w:t>
      </w:r>
    </w:p>
    <w:p w14:paraId="04C602EA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1.方法学：胶体金法；</w:t>
      </w:r>
    </w:p>
    <w:p w14:paraId="14530D78">
      <w:pPr>
        <w:spacing w:line="360" w:lineRule="auto"/>
      </w:pPr>
      <w:r>
        <w:rPr>
          <w:rFonts w:hint="eastAsia"/>
          <w:sz w:val="24"/>
          <w:szCs w:val="24"/>
          <w:lang w:val="en-US" w:eastAsia="zh-CN"/>
        </w:rPr>
        <w:t>2.灵敏度&gt;85%, 特异性&gt;85%，与已经上市同种酶免试剂比较，阳性符合率&gt;95%，阴性符合率&gt;95%。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587B6DE8"/>
    <w:rsid w:val="587B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2024-07-25T09:15:00Z</dcterms:created>
  <dc:creator>Aling</dc:creator>
  <cp:lastModifiedBy>Aling</cp:lastModifiedBy>
  <dcterms:modified xsi:type="dcterms:W3CDTF">2024-07-25T09:17:28Z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224A3BA5FB9B476492CF625747ADB282_11</vt:lpwstr>
  </property>
</Properties>
</file>